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8" w:rsidRPr="00A20C53" w:rsidRDefault="00881C58" w:rsidP="00014E45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A20C53">
        <w:rPr>
          <w:rFonts w:ascii="Arial" w:hAnsi="Arial" w:cs="Arial"/>
          <w:b/>
          <w:bCs/>
          <w:sz w:val="22"/>
          <w:szCs w:val="20"/>
        </w:rPr>
        <w:t>Welcome to Freshman English!</w:t>
      </w:r>
    </w:p>
    <w:p w:rsidR="006A4D5E" w:rsidRPr="00A20C53" w:rsidRDefault="006A4D5E" w:rsidP="00014E45">
      <w:pPr>
        <w:jc w:val="center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b/>
          <w:bCs/>
          <w:sz w:val="22"/>
          <w:szCs w:val="20"/>
        </w:rPr>
        <w:t>20</w:t>
      </w:r>
      <w:r w:rsidR="0078721F" w:rsidRPr="00A20C53">
        <w:rPr>
          <w:rFonts w:ascii="Arial" w:hAnsi="Arial" w:cs="Arial"/>
          <w:b/>
          <w:bCs/>
          <w:sz w:val="22"/>
          <w:szCs w:val="20"/>
        </w:rPr>
        <w:t>1</w:t>
      </w:r>
      <w:r w:rsidR="00C87C61">
        <w:rPr>
          <w:rFonts w:ascii="Arial" w:hAnsi="Arial" w:cs="Arial"/>
          <w:b/>
          <w:bCs/>
          <w:sz w:val="22"/>
          <w:szCs w:val="20"/>
        </w:rPr>
        <w:t>3</w:t>
      </w:r>
      <w:r w:rsidRPr="00A20C53">
        <w:rPr>
          <w:rFonts w:ascii="Arial" w:hAnsi="Arial" w:cs="Arial"/>
          <w:b/>
          <w:bCs/>
          <w:sz w:val="22"/>
          <w:szCs w:val="20"/>
        </w:rPr>
        <w:t>-20</w:t>
      </w:r>
      <w:r w:rsidR="0092767F" w:rsidRPr="00A20C53">
        <w:rPr>
          <w:rFonts w:ascii="Arial" w:hAnsi="Arial" w:cs="Arial"/>
          <w:b/>
          <w:bCs/>
          <w:sz w:val="22"/>
          <w:szCs w:val="20"/>
        </w:rPr>
        <w:t>1</w:t>
      </w:r>
      <w:r w:rsidR="00C87C61">
        <w:rPr>
          <w:rFonts w:ascii="Arial" w:hAnsi="Arial" w:cs="Arial"/>
          <w:b/>
          <w:bCs/>
          <w:sz w:val="22"/>
          <w:szCs w:val="20"/>
        </w:rPr>
        <w:t>4</w:t>
      </w:r>
      <w:r w:rsidR="00D536DA" w:rsidRPr="00A20C53">
        <w:rPr>
          <w:rFonts w:ascii="Arial" w:hAnsi="Arial" w:cs="Arial"/>
          <w:b/>
          <w:bCs/>
          <w:sz w:val="22"/>
          <w:szCs w:val="20"/>
        </w:rPr>
        <w:t xml:space="preserve"> </w:t>
      </w:r>
      <w:r w:rsidR="00497A3E" w:rsidRPr="00A20C53">
        <w:rPr>
          <w:rFonts w:ascii="Arial" w:hAnsi="Arial" w:cs="Arial"/>
          <w:b/>
          <w:bCs/>
          <w:sz w:val="22"/>
          <w:szCs w:val="20"/>
        </w:rPr>
        <w:t>Disclosure Statement</w:t>
      </w:r>
    </w:p>
    <w:p w:rsidR="00881C58" w:rsidRPr="00A20C53" w:rsidRDefault="00881C58" w:rsidP="00014E45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A20C53">
        <w:rPr>
          <w:rFonts w:ascii="Arial" w:hAnsi="Arial" w:cs="Arial"/>
          <w:b/>
          <w:bCs/>
          <w:sz w:val="22"/>
          <w:szCs w:val="20"/>
        </w:rPr>
        <w:t> </w:t>
      </w:r>
    </w:p>
    <w:p w:rsidR="00CA5B9B" w:rsidRPr="00A20C53" w:rsidRDefault="00CA5B9B" w:rsidP="00014E45">
      <w:pPr>
        <w:jc w:val="both"/>
        <w:rPr>
          <w:rFonts w:ascii="Arial" w:hAnsi="Arial" w:cs="Arial"/>
          <w:sz w:val="22"/>
          <w:szCs w:val="20"/>
        </w:rPr>
      </w:pPr>
    </w:p>
    <w:p w:rsidR="00BE3A7C" w:rsidRPr="00A20C53" w:rsidRDefault="0030291F" w:rsidP="00014E45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4B5820">
        <w:rPr>
          <w:rFonts w:ascii="Arial" w:hAnsi="Arial" w:cs="Arial"/>
          <w:b/>
          <w:bCs/>
          <w:sz w:val="22"/>
          <w:szCs w:val="20"/>
        </w:rPr>
        <w:t>Course Overview:</w:t>
      </w:r>
      <w:r w:rsidRPr="00A20C53">
        <w:rPr>
          <w:rFonts w:ascii="Arial" w:hAnsi="Arial" w:cs="Arial"/>
          <w:sz w:val="22"/>
          <w:szCs w:val="20"/>
        </w:rPr>
        <w:t xml:space="preserve">  </w:t>
      </w:r>
      <w:r w:rsidRPr="00A20C53">
        <w:rPr>
          <w:rFonts w:ascii="Arial" w:hAnsi="Arial" w:cs="Arial"/>
          <w:color w:val="000000"/>
          <w:sz w:val="22"/>
          <w:szCs w:val="20"/>
        </w:rPr>
        <w:t xml:space="preserve">Freshman English units of study focus on the theme Coming of Age, a subject that is relevant and relatable to </w:t>
      </w:r>
      <w:r w:rsidR="00BE3A7C" w:rsidRPr="00A20C53">
        <w:rPr>
          <w:rFonts w:ascii="Arial" w:hAnsi="Arial" w:cs="Arial"/>
          <w:color w:val="000000"/>
          <w:sz w:val="22"/>
          <w:szCs w:val="20"/>
        </w:rPr>
        <w:t xml:space="preserve">students entering </w:t>
      </w:r>
      <w:r w:rsidRPr="00A20C53">
        <w:rPr>
          <w:rFonts w:ascii="Arial" w:hAnsi="Arial" w:cs="Arial"/>
          <w:color w:val="000000"/>
          <w:sz w:val="22"/>
          <w:szCs w:val="20"/>
        </w:rPr>
        <w:t xml:space="preserve">high school. The readings cover many genres including short stories, novels, Shakespearean drama, poetry, and visual media.  Students are introduced to literary </w:t>
      </w:r>
      <w:r w:rsidR="00A26273" w:rsidRPr="00A20C53">
        <w:rPr>
          <w:rFonts w:ascii="Arial" w:hAnsi="Arial" w:cs="Arial"/>
          <w:color w:val="000000"/>
          <w:sz w:val="22"/>
          <w:szCs w:val="20"/>
        </w:rPr>
        <w:t>concepts</w:t>
      </w:r>
      <w:r w:rsidRPr="00A20C53">
        <w:rPr>
          <w:rFonts w:ascii="Arial" w:hAnsi="Arial" w:cs="Arial"/>
          <w:color w:val="000000"/>
          <w:sz w:val="22"/>
          <w:szCs w:val="20"/>
        </w:rPr>
        <w:t xml:space="preserve"> and will write </w:t>
      </w:r>
      <w:r w:rsidR="00F10CA9" w:rsidRPr="00A20C53">
        <w:rPr>
          <w:rFonts w:ascii="Arial" w:hAnsi="Arial" w:cs="Arial"/>
          <w:color w:val="000000"/>
          <w:sz w:val="22"/>
          <w:szCs w:val="20"/>
        </w:rPr>
        <w:t xml:space="preserve">narrative, analytical, and </w:t>
      </w:r>
      <w:r w:rsidR="00C87C61">
        <w:rPr>
          <w:rFonts w:ascii="Arial" w:hAnsi="Arial" w:cs="Arial"/>
          <w:color w:val="000000"/>
          <w:sz w:val="22"/>
          <w:szCs w:val="20"/>
        </w:rPr>
        <w:t>argumentative</w:t>
      </w:r>
      <w:r w:rsidR="00F10CA9" w:rsidRPr="00A20C53">
        <w:rPr>
          <w:rFonts w:ascii="Arial" w:hAnsi="Arial" w:cs="Arial"/>
          <w:color w:val="000000"/>
          <w:sz w:val="22"/>
          <w:szCs w:val="20"/>
        </w:rPr>
        <w:t xml:space="preserve"> essays </w:t>
      </w:r>
      <w:r w:rsidRPr="00A20C53">
        <w:rPr>
          <w:rFonts w:ascii="Arial" w:hAnsi="Arial" w:cs="Arial"/>
          <w:color w:val="000000"/>
          <w:sz w:val="22"/>
          <w:szCs w:val="20"/>
        </w:rPr>
        <w:t>about incidents in their own lives as well as</w:t>
      </w:r>
      <w:r w:rsidR="00F10CA9" w:rsidRPr="00A20C53">
        <w:rPr>
          <w:rFonts w:ascii="Arial" w:hAnsi="Arial" w:cs="Arial"/>
          <w:color w:val="000000"/>
          <w:sz w:val="22"/>
          <w:szCs w:val="20"/>
        </w:rPr>
        <w:t xml:space="preserve"> about</w:t>
      </w:r>
      <w:r w:rsidRPr="00A20C53">
        <w:rPr>
          <w:rFonts w:ascii="Arial" w:hAnsi="Arial" w:cs="Arial"/>
          <w:color w:val="000000"/>
          <w:sz w:val="22"/>
          <w:szCs w:val="20"/>
        </w:rPr>
        <w:t xml:space="preserve"> themes, characters, contex</w:t>
      </w:r>
      <w:r w:rsidR="00765354" w:rsidRPr="00A20C53">
        <w:rPr>
          <w:rFonts w:ascii="Arial" w:hAnsi="Arial" w:cs="Arial"/>
          <w:color w:val="000000"/>
          <w:sz w:val="22"/>
          <w:szCs w:val="20"/>
        </w:rPr>
        <w:t xml:space="preserve">ts, and ideas from the readings.  </w:t>
      </w:r>
    </w:p>
    <w:p w:rsidR="0030291F" w:rsidRPr="00A20C53" w:rsidRDefault="0030291F" w:rsidP="00014E45">
      <w:pPr>
        <w:jc w:val="both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sz w:val="22"/>
          <w:szCs w:val="20"/>
        </w:rPr>
        <w:t> </w:t>
      </w:r>
    </w:p>
    <w:p w:rsidR="00F10CA9" w:rsidRPr="004B5820" w:rsidRDefault="004464BB" w:rsidP="00014E45">
      <w:pPr>
        <w:jc w:val="both"/>
        <w:rPr>
          <w:rFonts w:ascii="Arial" w:hAnsi="Arial" w:cs="Arial"/>
          <w:b/>
          <w:sz w:val="22"/>
          <w:szCs w:val="20"/>
        </w:rPr>
      </w:pPr>
      <w:r w:rsidRPr="004B5820">
        <w:rPr>
          <w:rFonts w:ascii="Arial" w:hAnsi="Arial" w:cs="Arial"/>
          <w:b/>
          <w:sz w:val="22"/>
          <w:szCs w:val="20"/>
        </w:rPr>
        <w:t xml:space="preserve">Curriculum: </w:t>
      </w:r>
    </w:p>
    <w:p w:rsidR="00D536DA" w:rsidRPr="00A20C53" w:rsidRDefault="00D536DA" w:rsidP="00014E45">
      <w:pPr>
        <w:jc w:val="both"/>
        <w:rPr>
          <w:rFonts w:ascii="Arial" w:hAnsi="Arial" w:cs="Arial"/>
          <w:iCs/>
          <w:sz w:val="22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4464BB" w:rsidRPr="004464BB">
        <w:tc>
          <w:tcPr>
            <w:tcW w:w="4788" w:type="dxa"/>
            <w:vAlign w:val="center"/>
          </w:tcPr>
          <w:p w:rsidR="004464BB" w:rsidRPr="004464BB" w:rsidRDefault="004464BB" w:rsidP="00677A9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64BB">
              <w:rPr>
                <w:rFonts w:ascii="Arial" w:hAnsi="Arial" w:cs="Arial"/>
                <w:b/>
                <w:sz w:val="22"/>
                <w:szCs w:val="20"/>
              </w:rPr>
              <w:t>Primary Text</w:t>
            </w:r>
            <w:r w:rsidR="005A78AB">
              <w:rPr>
                <w:rFonts w:ascii="Arial" w:hAnsi="Arial" w:cs="Arial"/>
                <w:b/>
                <w:sz w:val="22"/>
                <w:szCs w:val="20"/>
              </w:rPr>
              <w:t>s</w:t>
            </w:r>
          </w:p>
        </w:tc>
        <w:tc>
          <w:tcPr>
            <w:tcW w:w="6120" w:type="dxa"/>
            <w:vAlign w:val="center"/>
          </w:tcPr>
          <w:p w:rsid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 w:rsidRPr="004464BB">
              <w:rPr>
                <w:rFonts w:ascii="Arial" w:hAnsi="Arial" w:cs="Arial"/>
                <w:sz w:val="22"/>
                <w:szCs w:val="20"/>
              </w:rPr>
              <w:t xml:space="preserve">College Board, </w:t>
            </w:r>
            <w:r w:rsidRPr="004464BB">
              <w:rPr>
                <w:rFonts w:ascii="Arial" w:hAnsi="Arial" w:cs="Arial"/>
                <w:i/>
                <w:sz w:val="22"/>
                <w:szCs w:val="20"/>
              </w:rPr>
              <w:t>Sp</w:t>
            </w:r>
            <w:r>
              <w:rPr>
                <w:rFonts w:ascii="Arial" w:hAnsi="Arial" w:cs="Arial"/>
                <w:i/>
                <w:sz w:val="22"/>
                <w:szCs w:val="20"/>
              </w:rPr>
              <w:t>ringboard Textual Power, Level 4</w:t>
            </w:r>
          </w:p>
          <w:p w:rsidR="00D841BD" w:rsidRPr="004464BB" w:rsidRDefault="00D841BD" w:rsidP="00D841BD">
            <w:pPr>
              <w:rPr>
                <w:rFonts w:ascii="Arial" w:hAnsi="Arial" w:cs="Arial"/>
                <w:i/>
                <w:sz w:val="22"/>
                <w:szCs w:val="20"/>
              </w:rPr>
            </w:pPr>
            <w:proofErr w:type="spellStart"/>
            <w:r w:rsidRPr="005A78AB">
              <w:rPr>
                <w:rFonts w:ascii="Arial" w:hAnsi="Arial" w:cs="Arial"/>
                <w:sz w:val="22"/>
                <w:szCs w:val="20"/>
              </w:rPr>
              <w:t>Carvell</w:t>
            </w:r>
            <w:proofErr w:type="spellEnd"/>
            <w:r w:rsidRPr="005A78AB">
              <w:rPr>
                <w:rFonts w:ascii="Arial" w:hAnsi="Arial" w:cs="Arial"/>
                <w:sz w:val="22"/>
                <w:szCs w:val="20"/>
              </w:rPr>
              <w:t>,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 Who Will Tell My Brother?</w:t>
            </w:r>
          </w:p>
          <w:p w:rsidR="005A78AB" w:rsidRDefault="005A78AB" w:rsidP="005A78AB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Lee, </w:t>
            </w:r>
            <w:r>
              <w:rPr>
                <w:rFonts w:ascii="Arial" w:hAnsi="Arial" w:cs="Arial"/>
                <w:i/>
                <w:sz w:val="22"/>
                <w:szCs w:val="20"/>
              </w:rPr>
              <w:t>To Kill a Mockingbird</w:t>
            </w:r>
          </w:p>
          <w:p w:rsidR="00D841BD" w:rsidRDefault="00D841BD" w:rsidP="00D841BD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Shakespeare, </w:t>
            </w:r>
            <w:r>
              <w:rPr>
                <w:rFonts w:ascii="Arial" w:hAnsi="Arial" w:cs="Arial"/>
                <w:i/>
                <w:sz w:val="22"/>
                <w:szCs w:val="20"/>
              </w:rPr>
              <w:t>Romeo and Juliet</w:t>
            </w:r>
          </w:p>
          <w:p w:rsidR="004464BB" w:rsidRPr="004464BB" w:rsidRDefault="004464BB" w:rsidP="00D841BD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464BB" w:rsidRPr="004464BB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4464BB" w:rsidRPr="004464BB" w:rsidRDefault="005A78AB" w:rsidP="00677A9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Elective</w:t>
            </w:r>
            <w:r w:rsidR="004464BB" w:rsidRPr="004464BB">
              <w:rPr>
                <w:rFonts w:ascii="Arial" w:hAnsi="Arial" w:cs="Arial"/>
                <w:b/>
                <w:sz w:val="22"/>
                <w:szCs w:val="20"/>
              </w:rPr>
              <w:t xml:space="preserve"> Text</w:t>
            </w:r>
            <w:r>
              <w:rPr>
                <w:rFonts w:ascii="Arial" w:hAnsi="Arial" w:cs="Arial"/>
                <w:b/>
                <w:sz w:val="22"/>
                <w:szCs w:val="20"/>
              </w:rPr>
              <w:t>s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Alexie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</w:rPr>
              <w:t>The Absolutely True Diary of a Part-time Indian</w:t>
            </w:r>
          </w:p>
          <w:p w:rsidR="005A78AB" w:rsidRPr="005A78AB" w:rsidRDefault="005A78A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Anaya, 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Bless Me </w:t>
            </w:r>
            <w:proofErr w:type="spellStart"/>
            <w:r>
              <w:rPr>
                <w:rFonts w:ascii="Arial" w:hAnsi="Arial" w:cs="Arial"/>
                <w:i/>
                <w:sz w:val="22"/>
                <w:szCs w:val="20"/>
              </w:rPr>
              <w:t>Ultima</w:t>
            </w:r>
            <w:proofErr w:type="spellEnd"/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Kidd, </w:t>
            </w:r>
            <w:r>
              <w:rPr>
                <w:rFonts w:ascii="Arial" w:hAnsi="Arial" w:cs="Arial"/>
                <w:i/>
                <w:sz w:val="22"/>
                <w:szCs w:val="20"/>
              </w:rPr>
              <w:t>The Secret Life of Bees</w:t>
            </w:r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Meyers, </w:t>
            </w:r>
            <w:r>
              <w:rPr>
                <w:rFonts w:ascii="Arial" w:hAnsi="Arial" w:cs="Arial"/>
                <w:i/>
                <w:sz w:val="22"/>
                <w:szCs w:val="20"/>
              </w:rPr>
              <w:t>Monster</w:t>
            </w:r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Spinelli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2"/>
                <w:szCs w:val="20"/>
              </w:rPr>
              <w:t>Stargirl</w:t>
            </w:r>
            <w:proofErr w:type="spellEnd"/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</w:tr>
      <w:tr w:rsidR="004464BB" w:rsidRPr="004464BB">
        <w:tc>
          <w:tcPr>
            <w:tcW w:w="4788" w:type="dxa"/>
            <w:vAlign w:val="center"/>
          </w:tcPr>
          <w:p w:rsidR="004464BB" w:rsidRPr="004464BB" w:rsidRDefault="004464BB" w:rsidP="00677A9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64BB">
              <w:rPr>
                <w:rFonts w:ascii="Arial" w:hAnsi="Arial" w:cs="Arial"/>
                <w:b/>
                <w:sz w:val="22"/>
                <w:szCs w:val="20"/>
              </w:rPr>
              <w:t>Visual Media</w:t>
            </w:r>
          </w:p>
        </w:tc>
        <w:tc>
          <w:tcPr>
            <w:tcW w:w="6120" w:type="dxa"/>
            <w:vAlign w:val="center"/>
          </w:tcPr>
          <w:p w:rsid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Burton, </w:t>
            </w:r>
            <w:r>
              <w:rPr>
                <w:rFonts w:ascii="Arial" w:hAnsi="Arial" w:cs="Arial"/>
                <w:i/>
                <w:sz w:val="22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i/>
                <w:sz w:val="22"/>
                <w:szCs w:val="20"/>
              </w:rPr>
              <w:t>Scissorhands</w:t>
            </w:r>
            <w:proofErr w:type="spellEnd"/>
          </w:p>
          <w:p w:rsid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Luhrmann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</w:rPr>
              <w:t>Romeo + Juliet</w:t>
            </w:r>
          </w:p>
          <w:p w:rsid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Zeffirelli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0"/>
              </w:rPr>
              <w:t>Romeo and Juliet</w:t>
            </w:r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Mulligan, </w:t>
            </w:r>
            <w:r>
              <w:rPr>
                <w:rFonts w:ascii="Arial" w:hAnsi="Arial" w:cs="Arial"/>
                <w:i/>
                <w:sz w:val="22"/>
                <w:szCs w:val="20"/>
              </w:rPr>
              <w:t>To Kill a Mockingbird</w:t>
            </w:r>
          </w:p>
          <w:p w:rsidR="004464BB" w:rsidRPr="004464BB" w:rsidRDefault="004464BB" w:rsidP="00677A91">
            <w:pPr>
              <w:rPr>
                <w:rFonts w:ascii="Arial" w:hAnsi="Arial" w:cs="Arial"/>
                <w:i/>
                <w:sz w:val="22"/>
                <w:szCs w:val="20"/>
              </w:rPr>
            </w:pPr>
          </w:p>
        </w:tc>
      </w:tr>
      <w:tr w:rsidR="004464BB" w:rsidRPr="004464BB"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4464BB" w:rsidRPr="004464BB" w:rsidRDefault="004464BB" w:rsidP="00677A9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64BB">
              <w:rPr>
                <w:rFonts w:ascii="Arial" w:hAnsi="Arial" w:cs="Arial"/>
                <w:b/>
                <w:sz w:val="22"/>
                <w:szCs w:val="20"/>
              </w:rPr>
              <w:t>Writer’s Portfolio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:rsidR="004464BB" w:rsidRPr="004464BB" w:rsidRDefault="004464BB" w:rsidP="00677A91">
            <w:pPr>
              <w:rPr>
                <w:rFonts w:ascii="Arial" w:hAnsi="Arial" w:cs="Arial"/>
                <w:sz w:val="22"/>
                <w:szCs w:val="20"/>
              </w:rPr>
            </w:pPr>
            <w:r w:rsidRPr="004464BB">
              <w:rPr>
                <w:rFonts w:ascii="Arial" w:hAnsi="Arial" w:cs="Arial"/>
                <w:sz w:val="22"/>
                <w:szCs w:val="20"/>
              </w:rPr>
              <w:t>Writer’s Workshops</w:t>
            </w:r>
          </w:p>
          <w:p w:rsidR="004464BB" w:rsidRPr="004464BB" w:rsidRDefault="004464BB" w:rsidP="00677A91">
            <w:pPr>
              <w:rPr>
                <w:rFonts w:ascii="Arial" w:hAnsi="Arial" w:cs="Arial"/>
                <w:sz w:val="22"/>
                <w:szCs w:val="20"/>
              </w:rPr>
            </w:pPr>
            <w:r w:rsidRPr="004464BB">
              <w:rPr>
                <w:rFonts w:ascii="Arial" w:hAnsi="Arial" w:cs="Arial"/>
                <w:sz w:val="22"/>
                <w:szCs w:val="20"/>
              </w:rPr>
              <w:t>CFHS Common Writing Assessment</w:t>
            </w:r>
          </w:p>
          <w:p w:rsidR="004464BB" w:rsidRPr="004464BB" w:rsidRDefault="004464BB" w:rsidP="00677A91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D1B68" w:rsidRPr="00A20C53" w:rsidRDefault="009D1B68" w:rsidP="00014E45">
      <w:pPr>
        <w:jc w:val="both"/>
        <w:rPr>
          <w:rFonts w:ascii="Arial" w:hAnsi="Arial" w:cs="Arial"/>
          <w:sz w:val="22"/>
          <w:szCs w:val="20"/>
        </w:rPr>
      </w:pPr>
    </w:p>
    <w:p w:rsidR="004464BB" w:rsidRDefault="004464BB" w:rsidP="00014E45">
      <w:pPr>
        <w:jc w:val="both"/>
        <w:rPr>
          <w:rFonts w:ascii="Arial" w:hAnsi="Arial" w:cs="Arial"/>
          <w:b/>
          <w:bCs/>
          <w:sz w:val="22"/>
          <w:szCs w:val="20"/>
          <w:u w:val="single"/>
        </w:rPr>
      </w:pPr>
    </w:p>
    <w:p w:rsidR="00881C58" w:rsidRPr="00A20C53" w:rsidRDefault="00881C58" w:rsidP="00014E45">
      <w:pPr>
        <w:jc w:val="both"/>
        <w:rPr>
          <w:rFonts w:ascii="Arial" w:hAnsi="Arial" w:cs="Arial"/>
          <w:sz w:val="22"/>
          <w:szCs w:val="20"/>
        </w:rPr>
      </w:pPr>
      <w:r w:rsidRPr="004B5820">
        <w:rPr>
          <w:rFonts w:ascii="Arial" w:hAnsi="Arial" w:cs="Arial"/>
          <w:b/>
          <w:bCs/>
          <w:sz w:val="22"/>
          <w:szCs w:val="20"/>
        </w:rPr>
        <w:t>Grading:</w:t>
      </w:r>
      <w:r w:rsidR="0088620C" w:rsidRPr="00A20C53">
        <w:rPr>
          <w:rFonts w:ascii="Arial" w:hAnsi="Arial" w:cs="Arial"/>
          <w:sz w:val="22"/>
          <w:szCs w:val="20"/>
        </w:rPr>
        <w:t xml:space="preserve"> </w:t>
      </w:r>
      <w:r w:rsidRPr="00A20C53">
        <w:rPr>
          <w:rFonts w:ascii="Arial" w:hAnsi="Arial" w:cs="Arial"/>
          <w:sz w:val="22"/>
          <w:szCs w:val="20"/>
        </w:rPr>
        <w:t xml:space="preserve"> </w:t>
      </w:r>
      <w:r w:rsidR="004B5820" w:rsidRPr="004B5820">
        <w:rPr>
          <w:rFonts w:ascii="Arial" w:hAnsi="Arial" w:cs="Arial"/>
          <w:sz w:val="22"/>
          <w:szCs w:val="20"/>
        </w:rPr>
        <w:t xml:space="preserve">The purpose of grading is to assess if students have learned key knowledge and can perform expected skills. </w:t>
      </w:r>
      <w:r w:rsidRPr="00A20C53">
        <w:rPr>
          <w:rFonts w:ascii="Arial" w:hAnsi="Arial" w:cs="Arial"/>
          <w:sz w:val="22"/>
          <w:szCs w:val="20"/>
        </w:rPr>
        <w:t>There are two types of assignments</w:t>
      </w:r>
      <w:r w:rsidR="00A26273" w:rsidRPr="00A20C53">
        <w:rPr>
          <w:rFonts w:ascii="Arial" w:hAnsi="Arial" w:cs="Arial"/>
          <w:sz w:val="22"/>
          <w:szCs w:val="20"/>
        </w:rPr>
        <w:t xml:space="preserve"> - </w:t>
      </w:r>
      <w:r w:rsidRPr="00A20C53">
        <w:rPr>
          <w:rFonts w:ascii="Arial" w:hAnsi="Arial" w:cs="Arial"/>
          <w:sz w:val="22"/>
          <w:szCs w:val="20"/>
        </w:rPr>
        <w:t xml:space="preserve">formative and summative. Formative assignments include daily in-class work and homework; they prepare students for learning, give them practice, and/or extend their learning. Summative assignments let a student demonstrate skills, ability, and content knowledge. These include </w:t>
      </w:r>
      <w:r w:rsidR="004B5820">
        <w:rPr>
          <w:rFonts w:ascii="Arial" w:hAnsi="Arial" w:cs="Arial"/>
          <w:sz w:val="22"/>
          <w:szCs w:val="20"/>
        </w:rPr>
        <w:t xml:space="preserve">performance tasks such as </w:t>
      </w:r>
      <w:r w:rsidRPr="00A20C53">
        <w:rPr>
          <w:rFonts w:ascii="Arial" w:hAnsi="Arial" w:cs="Arial"/>
          <w:sz w:val="22"/>
          <w:szCs w:val="20"/>
        </w:rPr>
        <w:t>essays, projects, oral presentations, and tests</w:t>
      </w:r>
      <w:r w:rsidR="00FD63B5" w:rsidRPr="00A20C53">
        <w:rPr>
          <w:rFonts w:ascii="Arial" w:hAnsi="Arial" w:cs="Arial"/>
          <w:sz w:val="22"/>
          <w:szCs w:val="20"/>
        </w:rPr>
        <w:t>.</w:t>
      </w:r>
      <w:r w:rsidR="004B5820">
        <w:rPr>
          <w:rFonts w:ascii="Arial" w:hAnsi="Arial" w:cs="Arial"/>
          <w:sz w:val="22"/>
          <w:szCs w:val="20"/>
        </w:rPr>
        <w:t xml:space="preserve">  Rubrics for </w:t>
      </w:r>
      <w:r w:rsidR="00D87308">
        <w:rPr>
          <w:rFonts w:ascii="Arial" w:hAnsi="Arial" w:cs="Arial"/>
          <w:sz w:val="22"/>
          <w:szCs w:val="20"/>
        </w:rPr>
        <w:t>performance tasks</w:t>
      </w:r>
      <w:r w:rsidR="004B5820">
        <w:rPr>
          <w:rFonts w:ascii="Arial" w:hAnsi="Arial" w:cs="Arial"/>
          <w:sz w:val="22"/>
          <w:szCs w:val="20"/>
        </w:rPr>
        <w:t xml:space="preserve"> are found in the </w:t>
      </w:r>
      <w:r w:rsidR="004B5820" w:rsidRPr="004B5820">
        <w:rPr>
          <w:rFonts w:ascii="Arial" w:hAnsi="Arial" w:cs="Arial"/>
          <w:i/>
          <w:sz w:val="22"/>
          <w:szCs w:val="20"/>
        </w:rPr>
        <w:t>Springboard Curriculum Workbook</w:t>
      </w:r>
      <w:r w:rsidR="004B5820">
        <w:rPr>
          <w:rFonts w:ascii="Arial" w:hAnsi="Arial" w:cs="Arial"/>
          <w:sz w:val="22"/>
          <w:szCs w:val="20"/>
        </w:rPr>
        <w:t>.</w:t>
      </w:r>
    </w:p>
    <w:p w:rsidR="00497A3E" w:rsidRDefault="00497A3E" w:rsidP="00014E45">
      <w:pPr>
        <w:jc w:val="both"/>
        <w:rPr>
          <w:rFonts w:ascii="Arial" w:hAnsi="Arial" w:cs="Arial"/>
          <w:sz w:val="22"/>
          <w:szCs w:val="20"/>
        </w:rPr>
      </w:pPr>
    </w:p>
    <w:p w:rsidR="00FD63B5" w:rsidRDefault="00497A3E" w:rsidP="00014E45">
      <w:pPr>
        <w:jc w:val="both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sz w:val="22"/>
          <w:szCs w:val="20"/>
        </w:rPr>
        <w:t>S</w:t>
      </w:r>
      <w:r w:rsidR="00A26273" w:rsidRPr="00A20C53">
        <w:rPr>
          <w:rFonts w:ascii="Arial" w:hAnsi="Arial" w:cs="Arial"/>
          <w:sz w:val="22"/>
          <w:szCs w:val="20"/>
        </w:rPr>
        <w:t>tudents</w:t>
      </w:r>
      <w:r w:rsidR="00FD63B5" w:rsidRPr="00A20C53">
        <w:rPr>
          <w:rFonts w:ascii="Arial" w:hAnsi="Arial" w:cs="Arial"/>
          <w:sz w:val="22"/>
          <w:szCs w:val="20"/>
        </w:rPr>
        <w:t xml:space="preserve"> </w:t>
      </w:r>
      <w:r w:rsidR="00C61301" w:rsidRPr="00A20C53">
        <w:rPr>
          <w:rFonts w:ascii="Arial" w:hAnsi="Arial" w:cs="Arial"/>
          <w:sz w:val="22"/>
          <w:szCs w:val="20"/>
        </w:rPr>
        <w:t xml:space="preserve">will </w:t>
      </w:r>
      <w:r w:rsidRPr="00A20C53">
        <w:rPr>
          <w:rFonts w:ascii="Arial" w:hAnsi="Arial" w:cs="Arial"/>
          <w:sz w:val="22"/>
          <w:szCs w:val="20"/>
        </w:rPr>
        <w:t xml:space="preserve">ultimately receive </w:t>
      </w:r>
      <w:r w:rsidR="00FD63B5" w:rsidRPr="00A20C53">
        <w:rPr>
          <w:rFonts w:ascii="Arial" w:hAnsi="Arial" w:cs="Arial"/>
          <w:sz w:val="22"/>
          <w:szCs w:val="20"/>
        </w:rPr>
        <w:t xml:space="preserve">a letter grade in this class based upon </w:t>
      </w:r>
      <w:r w:rsidR="00C61301" w:rsidRPr="00A20C53">
        <w:rPr>
          <w:rFonts w:ascii="Arial" w:hAnsi="Arial" w:cs="Arial"/>
          <w:sz w:val="22"/>
          <w:szCs w:val="20"/>
        </w:rPr>
        <w:t xml:space="preserve">their combined performance on </w:t>
      </w:r>
      <w:r w:rsidR="00FD63B5" w:rsidRPr="00A20C53">
        <w:rPr>
          <w:rFonts w:ascii="Arial" w:hAnsi="Arial" w:cs="Arial"/>
          <w:sz w:val="22"/>
          <w:szCs w:val="20"/>
        </w:rPr>
        <w:t xml:space="preserve">standards in </w:t>
      </w:r>
      <w:r w:rsidR="009A358A" w:rsidRPr="00A20C53">
        <w:rPr>
          <w:rFonts w:ascii="Arial" w:hAnsi="Arial" w:cs="Arial"/>
          <w:sz w:val="22"/>
          <w:szCs w:val="20"/>
        </w:rPr>
        <w:t xml:space="preserve">four areas:  </w:t>
      </w:r>
      <w:r w:rsidR="00FD63B5" w:rsidRPr="00A20C53">
        <w:rPr>
          <w:rFonts w:ascii="Arial" w:hAnsi="Arial" w:cs="Arial"/>
          <w:sz w:val="22"/>
          <w:szCs w:val="20"/>
        </w:rPr>
        <w:t xml:space="preserve">reading, writing, language, and speaking/listening.  </w:t>
      </w:r>
      <w:r w:rsidR="00566B94" w:rsidRPr="00A20C53">
        <w:rPr>
          <w:rFonts w:ascii="Arial" w:hAnsi="Arial" w:cs="Arial"/>
          <w:sz w:val="22"/>
          <w:szCs w:val="20"/>
        </w:rPr>
        <w:t xml:space="preserve">More information on the Common Core Standards is available online at </w:t>
      </w:r>
      <w:hyperlink r:id="rId7" w:history="1">
        <w:r w:rsidR="004B5820" w:rsidRPr="004270D7">
          <w:rPr>
            <w:rStyle w:val="Hyperlink"/>
            <w:rFonts w:ascii="Arial" w:hAnsi="Arial" w:cs="Arial"/>
            <w:sz w:val="22"/>
            <w:szCs w:val="20"/>
          </w:rPr>
          <w:t>http://www.corestandards.org/the-standards/english-language-arts-standards</w:t>
        </w:r>
      </w:hyperlink>
      <w:r w:rsidR="004B5820">
        <w:rPr>
          <w:rFonts w:ascii="Arial" w:hAnsi="Arial" w:cs="Arial"/>
          <w:sz w:val="22"/>
          <w:szCs w:val="20"/>
        </w:rPr>
        <w:t xml:space="preserve">. </w:t>
      </w:r>
      <w:r w:rsidR="00C61301" w:rsidRPr="00A20C53">
        <w:rPr>
          <w:rFonts w:ascii="Arial" w:hAnsi="Arial" w:cs="Arial"/>
          <w:sz w:val="22"/>
          <w:szCs w:val="20"/>
        </w:rPr>
        <w:t>Student s</w:t>
      </w:r>
      <w:r w:rsidR="00FD63B5" w:rsidRPr="00A20C53">
        <w:rPr>
          <w:rFonts w:ascii="Arial" w:hAnsi="Arial" w:cs="Arial"/>
          <w:sz w:val="22"/>
          <w:szCs w:val="20"/>
        </w:rPr>
        <w:t xml:space="preserve">cores, both formative and summative, will be available for </w:t>
      </w:r>
      <w:r w:rsidR="00A26273" w:rsidRPr="00A20C53">
        <w:rPr>
          <w:rFonts w:ascii="Arial" w:hAnsi="Arial" w:cs="Arial"/>
          <w:sz w:val="22"/>
          <w:szCs w:val="20"/>
        </w:rPr>
        <w:t xml:space="preserve">students and families </w:t>
      </w:r>
      <w:r w:rsidR="00FD63B5" w:rsidRPr="00A20C53">
        <w:rPr>
          <w:rFonts w:ascii="Arial" w:hAnsi="Arial" w:cs="Arial"/>
          <w:sz w:val="22"/>
          <w:szCs w:val="20"/>
        </w:rPr>
        <w:t xml:space="preserve">to </w:t>
      </w:r>
      <w:r w:rsidR="00A26273" w:rsidRPr="00A20C53">
        <w:rPr>
          <w:rFonts w:ascii="Arial" w:hAnsi="Arial" w:cs="Arial"/>
          <w:sz w:val="22"/>
          <w:szCs w:val="20"/>
        </w:rPr>
        <w:t>monitor</w:t>
      </w:r>
      <w:r w:rsidR="00FD63B5" w:rsidRPr="00A20C53">
        <w:rPr>
          <w:rFonts w:ascii="Arial" w:hAnsi="Arial" w:cs="Arial"/>
          <w:sz w:val="22"/>
          <w:szCs w:val="20"/>
        </w:rPr>
        <w:t xml:space="preserve"> online</w:t>
      </w:r>
      <w:r w:rsidR="005E2620" w:rsidRPr="00A20C53">
        <w:rPr>
          <w:rFonts w:ascii="Arial" w:hAnsi="Arial" w:cs="Arial"/>
          <w:sz w:val="22"/>
          <w:szCs w:val="20"/>
        </w:rPr>
        <w:t xml:space="preserve"> </w:t>
      </w:r>
      <w:r w:rsidR="00C87C61">
        <w:rPr>
          <w:rFonts w:ascii="Arial" w:hAnsi="Arial" w:cs="Arial"/>
          <w:sz w:val="22"/>
          <w:szCs w:val="20"/>
        </w:rPr>
        <w:t xml:space="preserve">using Family Link </w:t>
      </w:r>
      <w:r w:rsidR="005E2620" w:rsidRPr="00A20C53">
        <w:rPr>
          <w:rFonts w:ascii="Arial" w:hAnsi="Arial" w:cs="Arial"/>
          <w:sz w:val="22"/>
          <w:szCs w:val="20"/>
        </w:rPr>
        <w:t>(see below – communication)</w:t>
      </w:r>
      <w:r w:rsidR="00FD63B5" w:rsidRPr="00A20C53">
        <w:rPr>
          <w:rFonts w:ascii="Arial" w:hAnsi="Arial" w:cs="Arial"/>
          <w:sz w:val="22"/>
          <w:szCs w:val="20"/>
        </w:rPr>
        <w:t>.</w:t>
      </w:r>
    </w:p>
    <w:p w:rsidR="009F293B" w:rsidRDefault="009F293B" w:rsidP="00014E45">
      <w:pPr>
        <w:jc w:val="both"/>
        <w:rPr>
          <w:rFonts w:ascii="Arial" w:hAnsi="Arial" w:cs="Arial"/>
          <w:sz w:val="22"/>
          <w:szCs w:val="20"/>
        </w:rPr>
      </w:pPr>
    </w:p>
    <w:p w:rsidR="009F293B" w:rsidRPr="00A20C53" w:rsidRDefault="009F293B" w:rsidP="00014E45">
      <w:pPr>
        <w:jc w:val="both"/>
        <w:rPr>
          <w:rFonts w:ascii="Arial" w:hAnsi="Arial" w:cs="Arial"/>
          <w:sz w:val="22"/>
          <w:szCs w:val="20"/>
        </w:rPr>
      </w:pPr>
      <w:r w:rsidRPr="009F293B">
        <w:rPr>
          <w:rFonts w:ascii="Arial" w:hAnsi="Arial" w:cs="Arial"/>
          <w:b/>
          <w:sz w:val="22"/>
          <w:szCs w:val="20"/>
        </w:rPr>
        <w:t>Grading Scale:</w:t>
      </w:r>
      <w:r>
        <w:rPr>
          <w:rFonts w:ascii="Arial" w:hAnsi="Arial" w:cs="Arial"/>
          <w:sz w:val="22"/>
          <w:szCs w:val="20"/>
        </w:rPr>
        <w:t xml:space="preserve"> 100 – 90/A; 89 – 80/B; 79 – 70/C; 69 – 60/D; 59 – 50/F; Below 50/Incomplete</w:t>
      </w:r>
    </w:p>
    <w:p w:rsidR="00BC277B" w:rsidRPr="00A20C53" w:rsidRDefault="00BC277B" w:rsidP="00014E45">
      <w:pPr>
        <w:jc w:val="both"/>
        <w:rPr>
          <w:rFonts w:ascii="Arial" w:hAnsi="Arial" w:cs="Arial"/>
          <w:sz w:val="22"/>
          <w:szCs w:val="20"/>
        </w:rPr>
      </w:pPr>
    </w:p>
    <w:p w:rsidR="00526ABC" w:rsidRDefault="00526ABC" w:rsidP="00014E45">
      <w:pPr>
        <w:jc w:val="both"/>
        <w:rPr>
          <w:rFonts w:ascii="Arial" w:hAnsi="Arial" w:cs="Arial"/>
          <w:bCs/>
          <w:sz w:val="22"/>
          <w:szCs w:val="20"/>
        </w:rPr>
      </w:pPr>
      <w:r w:rsidRPr="004B5820">
        <w:rPr>
          <w:rFonts w:ascii="Arial" w:hAnsi="Arial" w:cs="Arial"/>
          <w:b/>
          <w:bCs/>
          <w:sz w:val="22"/>
          <w:szCs w:val="20"/>
        </w:rPr>
        <w:t>Behavior Expectations:</w:t>
      </w:r>
      <w:r w:rsidRPr="00A20C53">
        <w:rPr>
          <w:rFonts w:ascii="Arial" w:hAnsi="Arial" w:cs="Arial"/>
          <w:bCs/>
          <w:sz w:val="22"/>
          <w:szCs w:val="20"/>
        </w:rPr>
        <w:t xml:space="preserve">  Please review the student conduct policies in the</w:t>
      </w:r>
      <w:r w:rsidR="00566B94" w:rsidRPr="00A20C53">
        <w:rPr>
          <w:rFonts w:ascii="Arial" w:hAnsi="Arial" w:cs="Arial"/>
          <w:bCs/>
          <w:sz w:val="22"/>
          <w:szCs w:val="20"/>
        </w:rPr>
        <w:t xml:space="preserve"> online</w:t>
      </w:r>
      <w:r w:rsidRPr="00A20C53">
        <w:rPr>
          <w:rFonts w:ascii="Arial" w:hAnsi="Arial" w:cs="Arial"/>
          <w:bCs/>
          <w:sz w:val="22"/>
          <w:szCs w:val="20"/>
        </w:rPr>
        <w:t xml:space="preserve"> </w:t>
      </w:r>
      <w:r w:rsidR="00497A3E" w:rsidRPr="00A20C53">
        <w:rPr>
          <w:rFonts w:ascii="Arial" w:hAnsi="Arial" w:cs="Arial"/>
          <w:bCs/>
          <w:i/>
          <w:sz w:val="22"/>
          <w:szCs w:val="20"/>
        </w:rPr>
        <w:t>CFHS</w:t>
      </w:r>
      <w:r w:rsidR="00DC4C52" w:rsidRPr="00A20C53">
        <w:rPr>
          <w:rFonts w:ascii="Arial" w:hAnsi="Arial" w:cs="Arial"/>
          <w:bCs/>
          <w:i/>
          <w:sz w:val="22"/>
          <w:szCs w:val="20"/>
        </w:rPr>
        <w:t xml:space="preserve"> Student Handbook</w:t>
      </w:r>
      <w:r w:rsidRPr="00A20C53">
        <w:rPr>
          <w:rFonts w:ascii="Arial" w:hAnsi="Arial" w:cs="Arial"/>
          <w:bCs/>
          <w:sz w:val="22"/>
          <w:szCs w:val="20"/>
        </w:rPr>
        <w:t xml:space="preserve"> for information on discipline and enforcement.  </w:t>
      </w:r>
      <w:r w:rsidR="002E1E1A" w:rsidRPr="00A20C53">
        <w:rPr>
          <w:rFonts w:ascii="Arial" w:hAnsi="Arial" w:cs="Arial"/>
          <w:bCs/>
          <w:sz w:val="22"/>
          <w:szCs w:val="20"/>
        </w:rPr>
        <w:t xml:space="preserve">This handbook is found at http://www.cfhighschool.org. </w:t>
      </w:r>
      <w:r w:rsidRPr="00A20C53">
        <w:rPr>
          <w:rFonts w:ascii="Arial" w:hAnsi="Arial" w:cs="Arial"/>
          <w:bCs/>
          <w:sz w:val="22"/>
          <w:szCs w:val="20"/>
        </w:rPr>
        <w:t>Overall, students must be a</w:t>
      </w:r>
      <w:r w:rsidR="00A26273" w:rsidRPr="00A20C53">
        <w:rPr>
          <w:rFonts w:ascii="Arial" w:hAnsi="Arial" w:cs="Arial"/>
          <w:bCs/>
          <w:sz w:val="22"/>
          <w:szCs w:val="20"/>
        </w:rPr>
        <w:t>ctive</w:t>
      </w:r>
      <w:r w:rsidRPr="00A20C53">
        <w:rPr>
          <w:rFonts w:ascii="Arial" w:hAnsi="Arial" w:cs="Arial"/>
          <w:bCs/>
          <w:sz w:val="22"/>
          <w:szCs w:val="20"/>
        </w:rPr>
        <w:t xml:space="preserve"> listeners and </w:t>
      </w:r>
      <w:r w:rsidR="00BE3A7C" w:rsidRPr="00A20C53">
        <w:rPr>
          <w:rFonts w:ascii="Arial" w:hAnsi="Arial" w:cs="Arial"/>
          <w:bCs/>
          <w:sz w:val="22"/>
          <w:szCs w:val="20"/>
        </w:rPr>
        <w:t>must</w:t>
      </w:r>
      <w:r w:rsidRPr="00A20C53">
        <w:rPr>
          <w:rFonts w:ascii="Arial" w:hAnsi="Arial" w:cs="Arial"/>
          <w:bCs/>
          <w:sz w:val="22"/>
          <w:szCs w:val="20"/>
        </w:rPr>
        <w:t xml:space="preserve"> show respect to </w:t>
      </w:r>
      <w:r w:rsidR="00BC277B" w:rsidRPr="00A20C53">
        <w:rPr>
          <w:rFonts w:ascii="Arial" w:hAnsi="Arial" w:cs="Arial"/>
          <w:bCs/>
          <w:sz w:val="22"/>
          <w:szCs w:val="20"/>
        </w:rPr>
        <w:t>themselves</w:t>
      </w:r>
      <w:r w:rsidR="00BE3A7C" w:rsidRPr="00A20C53">
        <w:rPr>
          <w:rFonts w:ascii="Arial" w:hAnsi="Arial" w:cs="Arial"/>
          <w:bCs/>
          <w:sz w:val="22"/>
          <w:szCs w:val="20"/>
        </w:rPr>
        <w:t>,</w:t>
      </w:r>
      <w:r w:rsidR="00BC277B" w:rsidRPr="00A20C53">
        <w:rPr>
          <w:rFonts w:ascii="Arial" w:hAnsi="Arial" w:cs="Arial"/>
          <w:bCs/>
          <w:sz w:val="22"/>
          <w:szCs w:val="20"/>
        </w:rPr>
        <w:t xml:space="preserve"> </w:t>
      </w:r>
      <w:r w:rsidRPr="00A20C53">
        <w:rPr>
          <w:rFonts w:ascii="Arial" w:hAnsi="Arial" w:cs="Arial"/>
          <w:bCs/>
          <w:sz w:val="22"/>
          <w:szCs w:val="20"/>
        </w:rPr>
        <w:t>all others in class</w:t>
      </w:r>
      <w:r w:rsidR="00BE3A7C" w:rsidRPr="00A20C53">
        <w:rPr>
          <w:rFonts w:ascii="Arial" w:hAnsi="Arial" w:cs="Arial"/>
          <w:bCs/>
          <w:sz w:val="22"/>
          <w:szCs w:val="20"/>
        </w:rPr>
        <w:t>, and school property</w:t>
      </w:r>
      <w:r w:rsidRPr="00A20C53">
        <w:rPr>
          <w:rFonts w:ascii="Arial" w:hAnsi="Arial" w:cs="Arial"/>
          <w:bCs/>
          <w:sz w:val="22"/>
          <w:szCs w:val="20"/>
        </w:rPr>
        <w:t xml:space="preserve">.  </w:t>
      </w:r>
    </w:p>
    <w:p w:rsidR="004B5820" w:rsidRPr="00A20C53" w:rsidRDefault="004B5820" w:rsidP="00014E45">
      <w:pPr>
        <w:jc w:val="both"/>
        <w:rPr>
          <w:rFonts w:ascii="Arial" w:hAnsi="Arial" w:cs="Arial"/>
          <w:sz w:val="22"/>
          <w:szCs w:val="20"/>
        </w:rPr>
      </w:pPr>
    </w:p>
    <w:p w:rsidR="004B5820" w:rsidRPr="004B5820" w:rsidRDefault="004B5820" w:rsidP="004B5820">
      <w:pPr>
        <w:jc w:val="both"/>
        <w:rPr>
          <w:rFonts w:ascii="Arial" w:hAnsi="Arial" w:cs="Arial"/>
          <w:sz w:val="22"/>
          <w:szCs w:val="20"/>
        </w:rPr>
      </w:pPr>
      <w:r w:rsidRPr="004B5820">
        <w:rPr>
          <w:rFonts w:ascii="Arial" w:hAnsi="Arial" w:cs="Arial"/>
          <w:b/>
          <w:sz w:val="22"/>
          <w:szCs w:val="20"/>
        </w:rPr>
        <w:lastRenderedPageBreak/>
        <w:t>Participation:</w:t>
      </w:r>
      <w:r w:rsidRPr="004B5820">
        <w:rPr>
          <w:rFonts w:ascii="Arial" w:hAnsi="Arial" w:cs="Arial"/>
          <w:sz w:val="22"/>
          <w:szCs w:val="20"/>
        </w:rPr>
        <w:t xml:space="preserve">  Students are expected to engage in academic </w:t>
      </w:r>
      <w:r>
        <w:rPr>
          <w:rFonts w:ascii="Arial" w:hAnsi="Arial" w:cs="Arial"/>
          <w:sz w:val="22"/>
          <w:szCs w:val="20"/>
        </w:rPr>
        <w:t>conversation</w:t>
      </w:r>
      <w:r w:rsidRPr="004B5820">
        <w:rPr>
          <w:rFonts w:ascii="Arial" w:hAnsi="Arial" w:cs="Arial"/>
          <w:sz w:val="22"/>
          <w:szCs w:val="20"/>
        </w:rPr>
        <w:t xml:space="preserve"> </w:t>
      </w:r>
      <w:r w:rsidR="001158FC">
        <w:rPr>
          <w:rFonts w:ascii="Arial" w:hAnsi="Arial" w:cs="Arial"/>
          <w:sz w:val="22"/>
          <w:szCs w:val="20"/>
        </w:rPr>
        <w:t>while</w:t>
      </w:r>
      <w:r w:rsidRPr="004B5820">
        <w:rPr>
          <w:rFonts w:ascii="Arial" w:hAnsi="Arial" w:cs="Arial"/>
          <w:sz w:val="22"/>
          <w:szCs w:val="20"/>
        </w:rPr>
        <w:t xml:space="preserve"> </w:t>
      </w:r>
      <w:r w:rsidR="001158FC">
        <w:rPr>
          <w:rFonts w:ascii="Arial" w:hAnsi="Arial" w:cs="Arial"/>
          <w:sz w:val="22"/>
          <w:szCs w:val="20"/>
        </w:rPr>
        <w:t>sharing</w:t>
      </w:r>
      <w:r w:rsidRPr="004B5820">
        <w:rPr>
          <w:rFonts w:ascii="Arial" w:hAnsi="Arial" w:cs="Arial"/>
          <w:sz w:val="22"/>
          <w:szCs w:val="20"/>
        </w:rPr>
        <w:t xml:space="preserve"> their thoughts and ideas</w:t>
      </w:r>
      <w:r w:rsidR="001158FC">
        <w:rPr>
          <w:rFonts w:ascii="Arial" w:hAnsi="Arial" w:cs="Arial"/>
          <w:sz w:val="22"/>
          <w:szCs w:val="20"/>
        </w:rPr>
        <w:t xml:space="preserve">. </w:t>
      </w:r>
      <w:r w:rsidR="008C0942">
        <w:rPr>
          <w:rFonts w:ascii="Arial" w:hAnsi="Arial" w:cs="Arial"/>
          <w:sz w:val="22"/>
          <w:szCs w:val="20"/>
        </w:rPr>
        <w:t>They should s</w:t>
      </w:r>
      <w:r w:rsidR="001158FC">
        <w:rPr>
          <w:rFonts w:ascii="Arial" w:hAnsi="Arial" w:cs="Arial"/>
          <w:sz w:val="22"/>
          <w:szCs w:val="20"/>
        </w:rPr>
        <w:t>trive to make relevant comments, and show engagement in the learning process.</w:t>
      </w:r>
      <w:r w:rsidRPr="004B5820">
        <w:rPr>
          <w:rFonts w:ascii="Arial" w:hAnsi="Arial" w:cs="Arial"/>
          <w:sz w:val="22"/>
          <w:szCs w:val="20"/>
        </w:rPr>
        <w:t xml:space="preserve"> </w:t>
      </w:r>
      <w:r w:rsidR="001158FC">
        <w:rPr>
          <w:rFonts w:ascii="Arial" w:hAnsi="Arial" w:cs="Arial"/>
          <w:sz w:val="22"/>
          <w:szCs w:val="20"/>
        </w:rPr>
        <w:t xml:space="preserve">Partner </w:t>
      </w:r>
      <w:r w:rsidR="008C0942">
        <w:rPr>
          <w:rFonts w:ascii="Arial" w:hAnsi="Arial" w:cs="Arial"/>
          <w:sz w:val="22"/>
          <w:szCs w:val="20"/>
        </w:rPr>
        <w:t>and collaborative g</w:t>
      </w:r>
      <w:r w:rsidR="001158FC">
        <w:rPr>
          <w:rFonts w:ascii="Arial" w:hAnsi="Arial" w:cs="Arial"/>
          <w:sz w:val="22"/>
          <w:szCs w:val="20"/>
        </w:rPr>
        <w:t xml:space="preserve">roup work is required. </w:t>
      </w:r>
      <w:r w:rsidRPr="004B5820">
        <w:rPr>
          <w:rFonts w:ascii="Arial" w:hAnsi="Arial" w:cs="Arial"/>
          <w:sz w:val="22"/>
          <w:szCs w:val="20"/>
        </w:rPr>
        <w:t>Activities allow students to learn through participation and active engagement with</w:t>
      </w:r>
      <w:r w:rsidR="00C87C61">
        <w:rPr>
          <w:rFonts w:ascii="Arial" w:hAnsi="Arial" w:cs="Arial"/>
          <w:sz w:val="22"/>
          <w:szCs w:val="20"/>
        </w:rPr>
        <w:t xml:space="preserve"> English Language A</w:t>
      </w:r>
      <w:r w:rsidR="001158FC">
        <w:rPr>
          <w:rFonts w:ascii="Arial" w:hAnsi="Arial" w:cs="Arial"/>
          <w:sz w:val="22"/>
          <w:szCs w:val="20"/>
        </w:rPr>
        <w:t xml:space="preserve">rts concepts.  These activities are designed to </w:t>
      </w:r>
      <w:r w:rsidRPr="004B5820">
        <w:rPr>
          <w:rFonts w:ascii="Arial" w:hAnsi="Arial" w:cs="Arial"/>
          <w:sz w:val="22"/>
          <w:szCs w:val="20"/>
        </w:rPr>
        <w:t xml:space="preserve">stretch and inspire </w:t>
      </w:r>
      <w:r w:rsidR="001158FC">
        <w:rPr>
          <w:rFonts w:ascii="Arial" w:hAnsi="Arial" w:cs="Arial"/>
          <w:sz w:val="22"/>
          <w:szCs w:val="20"/>
        </w:rPr>
        <w:t>their</w:t>
      </w:r>
      <w:r w:rsidRPr="004B5820">
        <w:rPr>
          <w:rFonts w:ascii="Arial" w:hAnsi="Arial" w:cs="Arial"/>
          <w:sz w:val="22"/>
          <w:szCs w:val="20"/>
        </w:rPr>
        <w:t xml:space="preserve"> thinking. Students are expected to take ownership in their learning and develop a toolbox of strategies to help them succeed. </w:t>
      </w:r>
    </w:p>
    <w:p w:rsidR="00A26273" w:rsidRPr="00A20C53" w:rsidRDefault="00A26273" w:rsidP="00014E45">
      <w:pPr>
        <w:jc w:val="both"/>
        <w:rPr>
          <w:rFonts w:ascii="Arial" w:hAnsi="Arial" w:cs="Arial"/>
          <w:sz w:val="22"/>
          <w:szCs w:val="20"/>
        </w:rPr>
      </w:pPr>
    </w:p>
    <w:p w:rsidR="004B5820" w:rsidRPr="004B5820" w:rsidRDefault="004B5820" w:rsidP="004B5820">
      <w:pPr>
        <w:jc w:val="both"/>
        <w:rPr>
          <w:rFonts w:ascii="Arial" w:hAnsi="Arial" w:cs="Arial"/>
          <w:b/>
          <w:sz w:val="22"/>
          <w:szCs w:val="20"/>
        </w:rPr>
      </w:pPr>
      <w:r w:rsidRPr="004B5820">
        <w:rPr>
          <w:rFonts w:ascii="Arial" w:hAnsi="Arial" w:cs="Arial"/>
          <w:b/>
          <w:sz w:val="22"/>
          <w:szCs w:val="20"/>
        </w:rPr>
        <w:t xml:space="preserve">Late Work/ Make-Up Work: </w:t>
      </w:r>
      <w:r w:rsidRPr="004B5820">
        <w:rPr>
          <w:rFonts w:ascii="Arial" w:hAnsi="Arial" w:cs="Arial"/>
          <w:sz w:val="22"/>
          <w:szCs w:val="20"/>
        </w:rPr>
        <w:t>Students may re-work Embedded Assessments and essays until satisfied with their performance. Students are expected to turn in work when it is due. If a student is absent, it is their responsibility to contact me for the missing work and to make it up according to a determined schedule. If a student is absent, and they can access it, they are encouraged to work through the missed activities by using the online textbook and asking for clarification or directions by email.</w:t>
      </w:r>
      <w:r w:rsidRPr="004B5820">
        <w:rPr>
          <w:rFonts w:ascii="Arial" w:hAnsi="Arial" w:cs="Arial"/>
          <w:b/>
          <w:sz w:val="22"/>
          <w:szCs w:val="20"/>
        </w:rPr>
        <w:t xml:space="preserve"> </w:t>
      </w:r>
    </w:p>
    <w:p w:rsidR="000F214C" w:rsidRPr="00A20C53" w:rsidRDefault="000F214C" w:rsidP="00497A3E">
      <w:pPr>
        <w:jc w:val="both"/>
        <w:rPr>
          <w:rFonts w:ascii="Arial" w:hAnsi="Arial" w:cs="Arial"/>
          <w:sz w:val="22"/>
          <w:szCs w:val="20"/>
        </w:rPr>
      </w:pPr>
    </w:p>
    <w:p w:rsidR="00526ABC" w:rsidRPr="00A20C53" w:rsidRDefault="00526ABC" w:rsidP="00014E45">
      <w:pPr>
        <w:jc w:val="both"/>
        <w:rPr>
          <w:rFonts w:ascii="Arial" w:hAnsi="Arial" w:cs="Arial"/>
          <w:sz w:val="22"/>
          <w:szCs w:val="20"/>
        </w:rPr>
      </w:pPr>
      <w:r w:rsidRPr="004B5820">
        <w:rPr>
          <w:rFonts w:ascii="Arial" w:hAnsi="Arial" w:cs="Arial"/>
          <w:b/>
          <w:sz w:val="22"/>
          <w:szCs w:val="20"/>
        </w:rPr>
        <w:t>Required Materials:</w:t>
      </w:r>
      <w:r w:rsidRPr="00A20C53">
        <w:rPr>
          <w:rFonts w:ascii="Arial" w:hAnsi="Arial" w:cs="Arial"/>
          <w:b/>
          <w:sz w:val="22"/>
          <w:szCs w:val="20"/>
        </w:rPr>
        <w:t xml:space="preserve">  </w:t>
      </w:r>
      <w:r w:rsidRPr="00A20C53">
        <w:rPr>
          <w:rFonts w:ascii="Arial" w:hAnsi="Arial" w:cs="Arial"/>
          <w:sz w:val="22"/>
          <w:szCs w:val="20"/>
        </w:rPr>
        <w:t xml:space="preserve">Come to class prepared to work!  </w:t>
      </w:r>
      <w:r w:rsidR="00891832" w:rsidRPr="00A20C53">
        <w:rPr>
          <w:rFonts w:ascii="Arial" w:hAnsi="Arial" w:cs="Arial"/>
          <w:sz w:val="22"/>
          <w:szCs w:val="20"/>
        </w:rPr>
        <w:t xml:space="preserve">This course requires students to keep a notebook or binder for daily notes, activities, and vocabulary.  Periodic notebook/binder checks will take place and be entered into the grade book.  </w:t>
      </w:r>
      <w:r w:rsidRPr="00A20C53">
        <w:rPr>
          <w:rFonts w:ascii="Arial" w:hAnsi="Arial" w:cs="Arial"/>
          <w:sz w:val="22"/>
          <w:szCs w:val="20"/>
        </w:rPr>
        <w:t xml:space="preserve">You </w:t>
      </w:r>
      <w:r w:rsidRPr="00A20C53">
        <w:rPr>
          <w:rFonts w:ascii="Arial" w:hAnsi="Arial" w:cs="Arial"/>
          <w:b/>
          <w:i/>
          <w:sz w:val="22"/>
          <w:szCs w:val="20"/>
        </w:rPr>
        <w:t>must</w:t>
      </w:r>
      <w:r w:rsidRPr="00A20C53">
        <w:rPr>
          <w:rFonts w:ascii="Arial" w:hAnsi="Arial" w:cs="Arial"/>
          <w:sz w:val="22"/>
          <w:szCs w:val="20"/>
        </w:rPr>
        <w:t xml:space="preserve"> bring the following supplies daily in order to succeed in this class:</w:t>
      </w:r>
    </w:p>
    <w:p w:rsidR="00526ABC" w:rsidRPr="00A20C53" w:rsidRDefault="00526ABC" w:rsidP="00014E45">
      <w:pPr>
        <w:jc w:val="both"/>
        <w:rPr>
          <w:rFonts w:ascii="Arial" w:hAnsi="Arial" w:cs="Arial"/>
          <w:sz w:val="22"/>
          <w:szCs w:val="20"/>
        </w:rPr>
      </w:pPr>
    </w:p>
    <w:p w:rsidR="004464BB" w:rsidRPr="004464BB" w:rsidRDefault="004464BB" w:rsidP="004464B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0"/>
        </w:rPr>
      </w:pPr>
      <w:r w:rsidRPr="004464BB">
        <w:rPr>
          <w:rFonts w:ascii="Arial" w:hAnsi="Arial" w:cs="Arial"/>
          <w:bCs/>
          <w:i/>
          <w:sz w:val="22"/>
          <w:szCs w:val="20"/>
        </w:rPr>
        <w:t>Springboard Curriculum Workbook</w:t>
      </w:r>
      <w:r w:rsidRPr="004464BB">
        <w:rPr>
          <w:rFonts w:ascii="Arial" w:hAnsi="Arial" w:cs="Arial"/>
          <w:bCs/>
          <w:sz w:val="22"/>
          <w:szCs w:val="20"/>
        </w:rPr>
        <w:t xml:space="preserve"> (your individual copy will be issued the first week of school). If lost, you will need to remit $20.00 for an additional copy. You will be able to access the text online for homework or makeup work. </w:t>
      </w:r>
    </w:p>
    <w:p w:rsidR="004464BB" w:rsidRPr="004464BB" w:rsidRDefault="004464BB" w:rsidP="004464B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0"/>
        </w:rPr>
      </w:pPr>
      <w:r w:rsidRPr="004464BB">
        <w:rPr>
          <w:rFonts w:ascii="Arial" w:hAnsi="Arial" w:cs="Arial"/>
          <w:bCs/>
          <w:sz w:val="22"/>
          <w:szCs w:val="20"/>
        </w:rPr>
        <w:t>3 subject notebook with pockets</w:t>
      </w:r>
    </w:p>
    <w:p w:rsidR="004464BB" w:rsidRPr="004464BB" w:rsidRDefault="004464BB" w:rsidP="004464B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0"/>
        </w:rPr>
      </w:pPr>
      <w:r w:rsidRPr="004464BB">
        <w:rPr>
          <w:rFonts w:ascii="Arial" w:hAnsi="Arial" w:cs="Arial"/>
          <w:bCs/>
          <w:sz w:val="22"/>
          <w:szCs w:val="20"/>
        </w:rPr>
        <w:t>Pencil and/or pen (please, blue or black ink only)</w:t>
      </w:r>
    </w:p>
    <w:p w:rsidR="004464BB" w:rsidRDefault="004464BB" w:rsidP="004464B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0"/>
        </w:rPr>
      </w:pPr>
      <w:r w:rsidRPr="004464BB">
        <w:rPr>
          <w:rFonts w:ascii="Arial" w:hAnsi="Arial" w:cs="Arial"/>
          <w:bCs/>
          <w:sz w:val="22"/>
          <w:szCs w:val="20"/>
        </w:rPr>
        <w:t>Highlighters</w:t>
      </w:r>
    </w:p>
    <w:p w:rsidR="004464BB" w:rsidRPr="004464BB" w:rsidRDefault="00C87C61" w:rsidP="004464BB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S</w:t>
      </w:r>
      <w:r w:rsidR="004B5820">
        <w:rPr>
          <w:rFonts w:ascii="Arial" w:hAnsi="Arial" w:cs="Arial"/>
          <w:bCs/>
          <w:sz w:val="22"/>
          <w:szCs w:val="20"/>
        </w:rPr>
        <w:t>ticky notes</w:t>
      </w:r>
    </w:p>
    <w:p w:rsidR="0079224D" w:rsidRPr="00A20C53" w:rsidRDefault="0079224D" w:rsidP="00014E45">
      <w:pPr>
        <w:jc w:val="both"/>
        <w:rPr>
          <w:rFonts w:ascii="Arial" w:hAnsi="Arial" w:cs="Arial"/>
          <w:sz w:val="22"/>
          <w:szCs w:val="20"/>
        </w:rPr>
      </w:pPr>
    </w:p>
    <w:p w:rsidR="0097647F" w:rsidRPr="00A20C53" w:rsidRDefault="0097647F" w:rsidP="00014E45">
      <w:pPr>
        <w:jc w:val="both"/>
        <w:rPr>
          <w:rFonts w:ascii="Arial" w:hAnsi="Arial" w:cs="Arial"/>
          <w:sz w:val="22"/>
          <w:szCs w:val="20"/>
        </w:rPr>
      </w:pPr>
    </w:p>
    <w:p w:rsidR="00CD4525" w:rsidRDefault="00D87308" w:rsidP="00CD4525">
      <w:pPr>
        <w:jc w:val="both"/>
        <w:rPr>
          <w:rFonts w:ascii="Arial" w:eastAsia="Verdana" w:hAnsi="Arial" w:cs="Verdana"/>
          <w:bCs/>
          <w:iCs/>
          <w:sz w:val="22"/>
          <w:szCs w:val="20"/>
        </w:rPr>
      </w:pPr>
      <w:r>
        <w:rPr>
          <w:rFonts w:ascii="Arial" w:eastAsia="Verdana" w:hAnsi="Arial" w:cs="Verdana"/>
          <w:b/>
          <w:bCs/>
          <w:iCs/>
          <w:sz w:val="22"/>
          <w:szCs w:val="20"/>
        </w:rPr>
        <w:t xml:space="preserve">Homework: </w:t>
      </w:r>
      <w:r>
        <w:rPr>
          <w:rFonts w:ascii="Arial" w:eastAsia="Verdana" w:hAnsi="Arial" w:cs="Verdana"/>
          <w:bCs/>
          <w:iCs/>
          <w:sz w:val="22"/>
          <w:szCs w:val="20"/>
        </w:rPr>
        <w:t xml:space="preserve">Most work will be completed in class.  However, students will occasionally be expected to finish assessments and complete reading assignments at home. 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>Monitor</w:t>
      </w:r>
      <w:r>
        <w:rPr>
          <w:rFonts w:ascii="Arial" w:eastAsia="Verdana" w:hAnsi="Arial" w:cs="Verdana"/>
          <w:bCs/>
          <w:iCs/>
          <w:sz w:val="22"/>
          <w:szCs w:val="20"/>
        </w:rPr>
        <w:t xml:space="preserve"> assignments using the class website </w:t>
      </w:r>
      <w:r w:rsidR="00CD4525" w:rsidRPr="00A20C53">
        <w:rPr>
          <w:rFonts w:ascii="Arial" w:hAnsi="Arial" w:cs="Arial"/>
          <w:sz w:val="22"/>
          <w:szCs w:val="20"/>
        </w:rPr>
        <w:t>(see below – communication).</w:t>
      </w:r>
      <w:r w:rsidR="00CD4525">
        <w:rPr>
          <w:rFonts w:ascii="Arial" w:hAnsi="Arial" w:cs="Arial"/>
          <w:sz w:val="22"/>
          <w:szCs w:val="20"/>
        </w:rPr>
        <w:t xml:space="preserve">  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>Additionally</w:t>
      </w:r>
      <w:r>
        <w:rPr>
          <w:rFonts w:ascii="Arial" w:eastAsia="Verdana" w:hAnsi="Arial" w:cs="Verdana"/>
          <w:bCs/>
          <w:iCs/>
          <w:sz w:val="22"/>
          <w:szCs w:val="20"/>
        </w:rPr>
        <w:t xml:space="preserve">, 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>s</w:t>
      </w:r>
      <w:r w:rsidR="00CD4525" w:rsidRPr="004B5820">
        <w:rPr>
          <w:rFonts w:ascii="Arial" w:eastAsia="Verdana" w:hAnsi="Arial" w:cs="Verdana"/>
          <w:bCs/>
          <w:iCs/>
          <w:sz w:val="22"/>
          <w:szCs w:val="20"/>
        </w:rPr>
        <w:t xml:space="preserve">tudents 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 xml:space="preserve">can </w:t>
      </w:r>
      <w:r w:rsidR="00CD4525" w:rsidRPr="004B5820">
        <w:rPr>
          <w:rFonts w:ascii="Arial" w:eastAsia="Verdana" w:hAnsi="Arial" w:cs="Verdana"/>
          <w:bCs/>
          <w:iCs/>
          <w:sz w:val="22"/>
          <w:szCs w:val="20"/>
        </w:rPr>
        <w:t xml:space="preserve">access the </w:t>
      </w:r>
      <w:r w:rsidR="00CD4525">
        <w:rPr>
          <w:rFonts w:ascii="Arial" w:eastAsia="Verdana" w:hAnsi="Arial" w:cs="Verdana"/>
          <w:bCs/>
          <w:i/>
          <w:iCs/>
          <w:sz w:val="22"/>
          <w:szCs w:val="20"/>
        </w:rPr>
        <w:t>Springboard Curriculum Workbook</w:t>
      </w:r>
      <w:r w:rsidR="00CD4525" w:rsidRPr="004B5820">
        <w:rPr>
          <w:rFonts w:ascii="Arial" w:eastAsia="Verdana" w:hAnsi="Arial" w:cs="Verdana"/>
          <w:bCs/>
          <w:iCs/>
          <w:sz w:val="22"/>
          <w:szCs w:val="20"/>
        </w:rPr>
        <w:t xml:space="preserve"> via the Internet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 xml:space="preserve"> for homework purposes</w:t>
      </w:r>
      <w:r w:rsidR="00CD4525" w:rsidRPr="004B5820">
        <w:rPr>
          <w:rFonts w:ascii="Arial" w:eastAsia="Verdana" w:hAnsi="Arial" w:cs="Verdana"/>
          <w:bCs/>
          <w:iCs/>
          <w:sz w:val="22"/>
          <w:szCs w:val="20"/>
        </w:rPr>
        <w:t>.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 xml:space="preserve">  </w:t>
      </w:r>
      <w:r w:rsidR="00CD4525" w:rsidRPr="004B5820">
        <w:rPr>
          <w:rFonts w:ascii="Arial" w:eastAsia="Verdana" w:hAnsi="Arial" w:cs="Verdana"/>
          <w:bCs/>
          <w:iCs/>
          <w:sz w:val="22"/>
          <w:szCs w:val="20"/>
        </w:rPr>
        <w:t xml:space="preserve"> </w:t>
      </w:r>
    </w:p>
    <w:p w:rsidR="00D87308" w:rsidRPr="00D87308" w:rsidRDefault="00D87308" w:rsidP="004B5820">
      <w:pPr>
        <w:jc w:val="both"/>
        <w:rPr>
          <w:rFonts w:ascii="Arial" w:eastAsia="Verdana" w:hAnsi="Arial" w:cs="Verdana"/>
          <w:bCs/>
          <w:iCs/>
          <w:sz w:val="22"/>
          <w:szCs w:val="20"/>
        </w:rPr>
      </w:pPr>
    </w:p>
    <w:p w:rsidR="004B5820" w:rsidRPr="004B5820" w:rsidRDefault="004B5820" w:rsidP="004B5820">
      <w:pPr>
        <w:jc w:val="both"/>
        <w:rPr>
          <w:rFonts w:ascii="Arial" w:eastAsia="Verdana" w:hAnsi="Arial" w:cs="Verdana"/>
          <w:bCs/>
          <w:iCs/>
          <w:sz w:val="22"/>
          <w:szCs w:val="20"/>
        </w:rPr>
      </w:pPr>
      <w:r w:rsidRPr="004B5820">
        <w:rPr>
          <w:rFonts w:ascii="Arial" w:eastAsia="Verdana" w:hAnsi="Arial" w:cs="Verdana"/>
          <w:b/>
          <w:bCs/>
          <w:iCs/>
          <w:sz w:val="22"/>
          <w:szCs w:val="20"/>
        </w:rPr>
        <w:t>Communication:</w:t>
      </w:r>
      <w:r w:rsidRPr="004B5820">
        <w:rPr>
          <w:rFonts w:ascii="Arial" w:eastAsia="Verdana" w:hAnsi="Arial" w:cs="Verdana"/>
          <w:bCs/>
          <w:iCs/>
          <w:sz w:val="22"/>
          <w:szCs w:val="20"/>
        </w:rPr>
        <w:t xml:space="preserve"> Grades and attendance can be monitored using the </w:t>
      </w:r>
      <w:r w:rsidR="00C87C61">
        <w:rPr>
          <w:rFonts w:ascii="Arial" w:eastAsia="Verdana" w:hAnsi="Arial" w:cs="Verdana"/>
          <w:bCs/>
          <w:iCs/>
          <w:sz w:val="22"/>
          <w:szCs w:val="20"/>
        </w:rPr>
        <w:t>Family Link</w:t>
      </w:r>
      <w:r w:rsidRPr="004B5820">
        <w:rPr>
          <w:rFonts w:ascii="Arial" w:eastAsia="Verdana" w:hAnsi="Arial" w:cs="Verdana"/>
          <w:bCs/>
          <w:iCs/>
          <w:sz w:val="22"/>
          <w:szCs w:val="20"/>
        </w:rPr>
        <w:t xml:space="preserve"> system. Access it through the District website: cfsd6.k12.mt.us.  Also available on this website are links to teacher web pages</w:t>
      </w:r>
      <w:r w:rsidR="00D87308">
        <w:rPr>
          <w:rFonts w:ascii="Arial" w:eastAsia="Verdana" w:hAnsi="Arial" w:cs="Verdana"/>
          <w:bCs/>
          <w:iCs/>
          <w:sz w:val="22"/>
          <w:szCs w:val="20"/>
        </w:rPr>
        <w:t xml:space="preserve">. </w:t>
      </w:r>
      <w:r w:rsidRPr="004B5820">
        <w:rPr>
          <w:rFonts w:ascii="Arial" w:eastAsia="Verdana" w:hAnsi="Arial" w:cs="Verdana"/>
          <w:bCs/>
          <w:iCs/>
          <w:sz w:val="22"/>
          <w:szCs w:val="20"/>
        </w:rPr>
        <w:t xml:space="preserve">Each student </w:t>
      </w:r>
      <w:r>
        <w:rPr>
          <w:rFonts w:ascii="Arial" w:eastAsia="Verdana" w:hAnsi="Arial" w:cs="Verdana"/>
          <w:bCs/>
          <w:iCs/>
          <w:sz w:val="22"/>
          <w:szCs w:val="20"/>
        </w:rPr>
        <w:t xml:space="preserve">will be assigned </w:t>
      </w:r>
      <w:r w:rsidRPr="004B5820">
        <w:rPr>
          <w:rFonts w:ascii="Arial" w:eastAsia="Verdana" w:hAnsi="Arial" w:cs="Verdana"/>
          <w:bCs/>
          <w:iCs/>
          <w:sz w:val="22"/>
          <w:szCs w:val="20"/>
        </w:rPr>
        <w:t xml:space="preserve">a Google (Gmail) account through the District. Students are encouraged to </w:t>
      </w:r>
      <w:r w:rsidR="00CD4525">
        <w:rPr>
          <w:rFonts w:ascii="Arial" w:eastAsia="Verdana" w:hAnsi="Arial" w:cs="Verdana"/>
          <w:bCs/>
          <w:iCs/>
          <w:sz w:val="22"/>
          <w:szCs w:val="20"/>
        </w:rPr>
        <w:t>use their Google account as a communication tool.  Though it is not required students have internet access at home, those who do will find it an effective way to communicate with me.</w:t>
      </w:r>
    </w:p>
    <w:p w:rsidR="002C062C" w:rsidRPr="00A20C53" w:rsidRDefault="002C062C" w:rsidP="00497A3E">
      <w:pPr>
        <w:rPr>
          <w:rFonts w:ascii="Arial" w:eastAsia="Verdana" w:hAnsi="Arial" w:cs="Verdana"/>
          <w:bCs/>
          <w:iCs/>
          <w:sz w:val="22"/>
          <w:szCs w:val="20"/>
        </w:rPr>
      </w:pPr>
    </w:p>
    <w:p w:rsidR="009D1B68" w:rsidRPr="00A20C53" w:rsidRDefault="009D1B68" w:rsidP="00014E45">
      <w:pPr>
        <w:jc w:val="both"/>
        <w:rPr>
          <w:rFonts w:ascii="Arial" w:hAnsi="Arial" w:cs="Arial"/>
          <w:sz w:val="22"/>
          <w:szCs w:val="20"/>
        </w:rPr>
      </w:pPr>
      <w:r w:rsidRPr="004B5820">
        <w:rPr>
          <w:rFonts w:ascii="Arial" w:hAnsi="Arial" w:cs="Arial"/>
          <w:b/>
          <w:sz w:val="22"/>
          <w:szCs w:val="20"/>
        </w:rPr>
        <w:t>Students</w:t>
      </w:r>
      <w:r w:rsidR="0097647F" w:rsidRPr="004B5820">
        <w:rPr>
          <w:rFonts w:ascii="Arial" w:hAnsi="Arial" w:cs="Arial"/>
          <w:b/>
          <w:sz w:val="22"/>
          <w:szCs w:val="20"/>
        </w:rPr>
        <w:t>:</w:t>
      </w:r>
      <w:r w:rsidRPr="00A20C53">
        <w:rPr>
          <w:rFonts w:ascii="Arial" w:hAnsi="Arial" w:cs="Arial"/>
          <w:sz w:val="22"/>
          <w:szCs w:val="20"/>
        </w:rPr>
        <w:t xml:space="preserve"> </w:t>
      </w:r>
      <w:r w:rsidR="00D536DA" w:rsidRPr="00A20C53">
        <w:rPr>
          <w:rFonts w:ascii="Arial" w:hAnsi="Arial" w:cs="Arial"/>
          <w:sz w:val="22"/>
          <w:szCs w:val="20"/>
        </w:rPr>
        <w:t xml:space="preserve"> </w:t>
      </w:r>
      <w:r w:rsidR="00106CC2" w:rsidRPr="00A20C53">
        <w:rPr>
          <w:rFonts w:ascii="Arial" w:hAnsi="Arial" w:cs="Arial"/>
          <w:sz w:val="22"/>
          <w:szCs w:val="20"/>
        </w:rPr>
        <w:t xml:space="preserve">Please read and discuss this letter with your parents or guardians.  If you or they have any questions or concerns, please have them </w:t>
      </w:r>
      <w:r w:rsidR="00106CC2">
        <w:rPr>
          <w:rFonts w:ascii="Arial" w:hAnsi="Arial" w:cs="Arial"/>
          <w:sz w:val="22"/>
          <w:szCs w:val="20"/>
        </w:rPr>
        <w:t xml:space="preserve">me by phone </w:t>
      </w:r>
      <w:r w:rsidR="00106CC2" w:rsidRPr="00A20C53">
        <w:rPr>
          <w:rFonts w:ascii="Arial" w:hAnsi="Arial" w:cs="Arial"/>
          <w:sz w:val="22"/>
          <w:szCs w:val="20"/>
        </w:rPr>
        <w:t xml:space="preserve">or by </w:t>
      </w:r>
      <w:r w:rsidR="00106CC2">
        <w:rPr>
          <w:rFonts w:ascii="Arial" w:hAnsi="Arial" w:cs="Arial"/>
          <w:sz w:val="22"/>
          <w:szCs w:val="20"/>
        </w:rPr>
        <w:t>email</w:t>
      </w:r>
      <w:r w:rsidR="00106CC2" w:rsidRPr="00A20C53">
        <w:rPr>
          <w:rFonts w:ascii="Arial" w:hAnsi="Arial" w:cs="Arial"/>
          <w:sz w:val="22"/>
          <w:szCs w:val="20"/>
        </w:rPr>
        <w:t>.</w:t>
      </w:r>
      <w:r w:rsidR="00106CC2">
        <w:rPr>
          <w:rFonts w:ascii="Arial" w:hAnsi="Arial" w:cs="Arial"/>
          <w:sz w:val="22"/>
          <w:szCs w:val="20"/>
        </w:rPr>
        <w:t xml:space="preserve">  Contact information is listed below.</w:t>
      </w:r>
      <w:r w:rsidR="00106CC2" w:rsidRPr="00A20C53">
        <w:rPr>
          <w:rFonts w:ascii="Arial" w:hAnsi="Arial" w:cs="Arial"/>
          <w:sz w:val="22"/>
          <w:szCs w:val="20"/>
        </w:rPr>
        <w:t xml:space="preserve">  </w:t>
      </w:r>
    </w:p>
    <w:p w:rsidR="00CA5B9B" w:rsidRPr="008E631E" w:rsidRDefault="00CA5B9B" w:rsidP="00014E45">
      <w:pPr>
        <w:jc w:val="both"/>
        <w:rPr>
          <w:rFonts w:ascii="Arial" w:hAnsi="Arial" w:cs="Arial"/>
          <w:b/>
          <w:sz w:val="22"/>
          <w:szCs w:val="20"/>
        </w:rPr>
      </w:pPr>
    </w:p>
    <w:p w:rsidR="009D1B68" w:rsidRPr="008E631E" w:rsidRDefault="009D1B68" w:rsidP="00014E45">
      <w:pPr>
        <w:jc w:val="both"/>
        <w:rPr>
          <w:rFonts w:ascii="Arial" w:hAnsi="Arial" w:cs="Arial"/>
          <w:b/>
          <w:sz w:val="22"/>
          <w:szCs w:val="20"/>
        </w:rPr>
      </w:pPr>
      <w:r w:rsidRPr="008E631E">
        <w:rPr>
          <w:rFonts w:ascii="Arial" w:hAnsi="Arial" w:cs="Arial"/>
          <w:b/>
          <w:sz w:val="22"/>
          <w:szCs w:val="20"/>
        </w:rPr>
        <w:t>Thank You!</w:t>
      </w:r>
    </w:p>
    <w:p w:rsidR="002E1E1A" w:rsidRPr="00A20C53" w:rsidRDefault="002E1E1A" w:rsidP="002E1E1A">
      <w:pPr>
        <w:jc w:val="both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sz w:val="22"/>
          <w:szCs w:val="20"/>
        </w:rPr>
        <w:t>Alia Hanson</w:t>
      </w:r>
    </w:p>
    <w:p w:rsidR="002E1E1A" w:rsidRPr="00A20C53" w:rsidRDefault="002E1E1A" w:rsidP="002E1E1A">
      <w:pPr>
        <w:jc w:val="both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sz w:val="22"/>
          <w:szCs w:val="20"/>
        </w:rPr>
        <w:t>CFHS Room 214</w:t>
      </w:r>
    </w:p>
    <w:p w:rsidR="001066C6" w:rsidRDefault="002E1E1A" w:rsidP="002E1E1A">
      <w:pPr>
        <w:jc w:val="both"/>
        <w:rPr>
          <w:rFonts w:ascii="Arial" w:hAnsi="Arial" w:cs="Arial"/>
          <w:sz w:val="22"/>
          <w:szCs w:val="20"/>
        </w:rPr>
      </w:pPr>
      <w:r w:rsidRPr="00A20C53">
        <w:rPr>
          <w:rFonts w:ascii="Arial" w:hAnsi="Arial" w:cs="Arial"/>
          <w:sz w:val="22"/>
          <w:szCs w:val="20"/>
        </w:rPr>
        <w:t>(406) 892-6500 x249</w:t>
      </w:r>
    </w:p>
    <w:p w:rsidR="001066C6" w:rsidRDefault="001066C6" w:rsidP="002E1E1A">
      <w:pPr>
        <w:jc w:val="both"/>
        <w:rPr>
          <w:rFonts w:ascii="Arial" w:hAnsi="Arial" w:cs="Arial"/>
          <w:sz w:val="22"/>
          <w:szCs w:val="20"/>
        </w:rPr>
      </w:pPr>
    </w:p>
    <w:p w:rsidR="00C87C61" w:rsidRPr="00A20C53" w:rsidRDefault="00C87C61" w:rsidP="00C87C6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Email: </w:t>
      </w:r>
      <w:r w:rsidRPr="00A20C53">
        <w:rPr>
          <w:rFonts w:ascii="Arial" w:hAnsi="Arial" w:cs="Arial"/>
          <w:sz w:val="22"/>
          <w:szCs w:val="20"/>
        </w:rPr>
        <w:t>ahanson@sd6.k12.mt.us</w:t>
      </w:r>
    </w:p>
    <w:p w:rsidR="001066C6" w:rsidRDefault="00C87C61" w:rsidP="002E1E1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Class website: www.cfhshanson.weebly.com</w:t>
      </w:r>
    </w:p>
    <w:p w:rsidR="001066C6" w:rsidRDefault="001066C6" w:rsidP="002E1E1A">
      <w:pPr>
        <w:jc w:val="both"/>
        <w:rPr>
          <w:rFonts w:ascii="Arial" w:hAnsi="Arial" w:cs="Arial"/>
          <w:sz w:val="22"/>
          <w:szCs w:val="20"/>
        </w:rPr>
      </w:pPr>
    </w:p>
    <w:p w:rsidR="00C87C61" w:rsidRDefault="00C87C61" w:rsidP="001066C6">
      <w:pPr>
        <w:jc w:val="both"/>
        <w:rPr>
          <w:rFonts w:ascii="Arial" w:hAnsi="Arial" w:cs="Arial"/>
          <w:sz w:val="22"/>
          <w:szCs w:val="20"/>
        </w:rPr>
      </w:pPr>
    </w:p>
    <w:p w:rsidR="00C87C61" w:rsidRDefault="00C87C61" w:rsidP="001066C6">
      <w:pPr>
        <w:jc w:val="both"/>
        <w:rPr>
          <w:rFonts w:ascii="Arial" w:hAnsi="Arial" w:cs="Arial"/>
          <w:sz w:val="22"/>
          <w:szCs w:val="20"/>
        </w:rPr>
      </w:pPr>
    </w:p>
    <w:p w:rsidR="00526ABC" w:rsidRPr="0024755A" w:rsidRDefault="0097647F" w:rsidP="00014E45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CA5B9B">
        <w:rPr>
          <w:rFonts w:ascii="Arial" w:hAnsi="Arial" w:cs="Arial"/>
          <w:b/>
          <w:i/>
          <w:sz w:val="20"/>
          <w:szCs w:val="20"/>
        </w:rPr>
        <w:br w:type="page"/>
      </w:r>
      <w:r w:rsidR="00526ABC" w:rsidRPr="00CA5B9B">
        <w:rPr>
          <w:rFonts w:ascii="Arial" w:hAnsi="Arial" w:cs="Arial"/>
          <w:b/>
          <w:i/>
          <w:sz w:val="20"/>
          <w:szCs w:val="20"/>
        </w:rPr>
        <w:lastRenderedPageBreak/>
        <w:t xml:space="preserve">Please return </w:t>
      </w:r>
      <w:r w:rsidR="00256D29" w:rsidRPr="00CA5B9B">
        <w:rPr>
          <w:rFonts w:ascii="Arial" w:hAnsi="Arial" w:cs="Arial"/>
          <w:b/>
          <w:i/>
          <w:sz w:val="20"/>
          <w:szCs w:val="20"/>
        </w:rPr>
        <w:t>th</w:t>
      </w:r>
      <w:r w:rsidRPr="00CA5B9B">
        <w:rPr>
          <w:rFonts w:ascii="Arial" w:hAnsi="Arial" w:cs="Arial"/>
          <w:b/>
          <w:i/>
          <w:sz w:val="20"/>
          <w:szCs w:val="20"/>
        </w:rPr>
        <w:t xml:space="preserve">is page by Friday, September </w:t>
      </w:r>
      <w:r w:rsidR="00D841BD">
        <w:rPr>
          <w:rFonts w:ascii="Arial" w:hAnsi="Arial" w:cs="Arial"/>
          <w:b/>
          <w:i/>
          <w:sz w:val="20"/>
          <w:szCs w:val="20"/>
        </w:rPr>
        <w:t>13</w:t>
      </w:r>
      <w:r w:rsidRPr="00CA5B9B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CA5B9B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26ABC" w:rsidRPr="00CA5B9B" w:rsidRDefault="00526ABC" w:rsidP="00014E45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DD0FE1" w:rsidRDefault="00DD0FE1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DD0FE1" w:rsidRDefault="00DD0FE1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526ABC" w:rsidRPr="00CA5B9B" w:rsidRDefault="00C87C61" w:rsidP="00014E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Disclosure</w:t>
      </w:r>
      <w:r w:rsidR="00FE7973" w:rsidRPr="00DD0FE1">
        <w:rPr>
          <w:rFonts w:ascii="Arial" w:hAnsi="Arial" w:cs="Arial"/>
          <w:b/>
          <w:sz w:val="20"/>
          <w:szCs w:val="20"/>
          <w:u w:val="single"/>
        </w:rPr>
        <w:t xml:space="preserve"> Acknowledgement</w:t>
      </w:r>
      <w:r w:rsidR="00FE7973" w:rsidRPr="00CA5B9B">
        <w:rPr>
          <w:rFonts w:ascii="Arial" w:hAnsi="Arial" w:cs="Arial"/>
          <w:b/>
          <w:sz w:val="20"/>
          <w:szCs w:val="20"/>
        </w:rPr>
        <w:t xml:space="preserve">:  </w:t>
      </w:r>
      <w:r w:rsidR="00526ABC" w:rsidRPr="00CA5B9B">
        <w:rPr>
          <w:rFonts w:ascii="Arial" w:hAnsi="Arial" w:cs="Arial"/>
          <w:sz w:val="20"/>
          <w:szCs w:val="20"/>
        </w:rPr>
        <w:t xml:space="preserve">By signing, the student </w:t>
      </w:r>
      <w:r w:rsidR="002258BB" w:rsidRPr="00CA5B9B">
        <w:rPr>
          <w:rFonts w:ascii="Arial" w:hAnsi="Arial" w:cs="Arial"/>
          <w:sz w:val="20"/>
          <w:szCs w:val="20"/>
        </w:rPr>
        <w:t>acknowledges and</w:t>
      </w:r>
      <w:r w:rsidR="0097647F" w:rsidRPr="00CA5B9B">
        <w:rPr>
          <w:rFonts w:ascii="Arial" w:hAnsi="Arial" w:cs="Arial"/>
          <w:sz w:val="20"/>
          <w:szCs w:val="20"/>
        </w:rPr>
        <w:t xml:space="preserve"> agrees </w:t>
      </w:r>
      <w:r w:rsidR="002258BB" w:rsidRPr="00CA5B9B">
        <w:rPr>
          <w:rFonts w:ascii="Arial" w:hAnsi="Arial" w:cs="Arial"/>
          <w:sz w:val="20"/>
          <w:szCs w:val="20"/>
        </w:rPr>
        <w:t xml:space="preserve">to the </w:t>
      </w:r>
      <w:r w:rsidR="00D536DA" w:rsidRPr="00CA5B9B">
        <w:rPr>
          <w:rFonts w:ascii="Arial" w:hAnsi="Arial" w:cs="Arial"/>
          <w:sz w:val="20"/>
          <w:szCs w:val="20"/>
        </w:rPr>
        <w:t xml:space="preserve">procedures and </w:t>
      </w:r>
      <w:r w:rsidR="002258BB" w:rsidRPr="00CA5B9B">
        <w:rPr>
          <w:rFonts w:ascii="Arial" w:hAnsi="Arial" w:cs="Arial"/>
          <w:sz w:val="20"/>
          <w:szCs w:val="20"/>
        </w:rPr>
        <w:t xml:space="preserve">expectations </w:t>
      </w:r>
      <w:r w:rsidR="00D536DA" w:rsidRPr="00CA5B9B">
        <w:rPr>
          <w:rFonts w:ascii="Arial" w:hAnsi="Arial" w:cs="Arial"/>
          <w:sz w:val="20"/>
          <w:szCs w:val="20"/>
        </w:rPr>
        <w:t xml:space="preserve">outlined within </w:t>
      </w:r>
      <w:r w:rsidR="002258BB" w:rsidRPr="00CA5B9B">
        <w:rPr>
          <w:rFonts w:ascii="Arial" w:hAnsi="Arial" w:cs="Arial"/>
          <w:sz w:val="20"/>
          <w:szCs w:val="20"/>
        </w:rPr>
        <w:t>the syllabus</w:t>
      </w:r>
      <w:r w:rsidR="0097647F" w:rsidRPr="00CA5B9B">
        <w:rPr>
          <w:rFonts w:ascii="Arial" w:hAnsi="Arial" w:cs="Arial"/>
          <w:sz w:val="20"/>
          <w:szCs w:val="20"/>
        </w:rPr>
        <w:t xml:space="preserve">.  Further, the student </w:t>
      </w:r>
      <w:r w:rsidR="00526ABC" w:rsidRPr="00CA5B9B">
        <w:rPr>
          <w:rFonts w:ascii="Arial" w:hAnsi="Arial" w:cs="Arial"/>
          <w:sz w:val="20"/>
          <w:szCs w:val="20"/>
        </w:rPr>
        <w:t xml:space="preserve">agrees to come to class prepared with the supplies listed as well as a willingness to </w:t>
      </w:r>
      <w:r w:rsidR="00D536DA" w:rsidRPr="00CA5B9B">
        <w:rPr>
          <w:rFonts w:ascii="Arial" w:hAnsi="Arial" w:cs="Arial"/>
          <w:sz w:val="20"/>
          <w:szCs w:val="20"/>
        </w:rPr>
        <w:t xml:space="preserve">participate in the </w:t>
      </w:r>
      <w:r w:rsidR="00526ABC" w:rsidRPr="00CA5B9B">
        <w:rPr>
          <w:rFonts w:ascii="Arial" w:hAnsi="Arial" w:cs="Arial"/>
          <w:sz w:val="20"/>
          <w:szCs w:val="20"/>
        </w:rPr>
        <w:t>learn</w:t>
      </w:r>
      <w:r w:rsidR="00D536DA" w:rsidRPr="00CA5B9B">
        <w:rPr>
          <w:rFonts w:ascii="Arial" w:hAnsi="Arial" w:cs="Arial"/>
          <w:sz w:val="20"/>
          <w:szCs w:val="20"/>
        </w:rPr>
        <w:t>ing process</w:t>
      </w:r>
      <w:r w:rsidR="00526ABC" w:rsidRPr="00CA5B9B">
        <w:rPr>
          <w:rFonts w:ascii="Arial" w:hAnsi="Arial" w:cs="Arial"/>
          <w:sz w:val="20"/>
          <w:szCs w:val="20"/>
        </w:rPr>
        <w:t>.</w:t>
      </w: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</w:t>
      </w:r>
      <w:r w:rsidR="0097647F" w:rsidRPr="00CA5B9B">
        <w:rPr>
          <w:rFonts w:ascii="Arial" w:hAnsi="Arial" w:cs="Arial"/>
          <w:b/>
          <w:sz w:val="20"/>
          <w:szCs w:val="20"/>
        </w:rPr>
        <w:t>__________</w:t>
      </w:r>
      <w:r w:rsidRPr="00CA5B9B">
        <w:rPr>
          <w:rFonts w:ascii="Arial" w:hAnsi="Arial" w:cs="Arial"/>
          <w:b/>
          <w:sz w:val="20"/>
          <w:szCs w:val="20"/>
        </w:rPr>
        <w:t>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="0097647F"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___________</w:t>
      </w:r>
      <w:r w:rsidR="0097647F" w:rsidRPr="00CA5B9B">
        <w:rPr>
          <w:rFonts w:ascii="Arial" w:hAnsi="Arial" w:cs="Arial"/>
          <w:b/>
          <w:sz w:val="20"/>
          <w:szCs w:val="20"/>
        </w:rPr>
        <w:t>_____</w:t>
      </w:r>
      <w:r w:rsidRPr="00CA5B9B">
        <w:rPr>
          <w:rFonts w:ascii="Arial" w:hAnsi="Arial" w:cs="Arial"/>
          <w:b/>
          <w:sz w:val="20"/>
          <w:szCs w:val="20"/>
        </w:rPr>
        <w:t>________</w:t>
      </w: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Student Name (print</w:t>
      </w:r>
      <w:r w:rsidR="0097647F" w:rsidRPr="00CA5B9B">
        <w:rPr>
          <w:rFonts w:ascii="Arial" w:hAnsi="Arial" w:cs="Arial"/>
          <w:b/>
          <w:sz w:val="20"/>
          <w:szCs w:val="20"/>
        </w:rPr>
        <w:t>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="0097647F" w:rsidRPr="00CA5B9B">
        <w:rPr>
          <w:rFonts w:ascii="Arial" w:hAnsi="Arial" w:cs="Arial"/>
          <w:b/>
          <w:sz w:val="20"/>
          <w:szCs w:val="20"/>
        </w:rPr>
        <w:tab/>
      </w:r>
      <w:r w:rsidR="0097647F" w:rsidRPr="00CA5B9B">
        <w:rPr>
          <w:rFonts w:ascii="Arial" w:hAnsi="Arial" w:cs="Arial"/>
          <w:b/>
          <w:sz w:val="20"/>
          <w:szCs w:val="20"/>
        </w:rPr>
        <w:tab/>
      </w:r>
      <w:r w:rsidR="0097647F" w:rsidRPr="00CA5B9B">
        <w:rPr>
          <w:rFonts w:ascii="Arial" w:hAnsi="Arial" w:cs="Arial"/>
          <w:b/>
          <w:sz w:val="20"/>
          <w:szCs w:val="20"/>
        </w:rPr>
        <w:tab/>
      </w:r>
      <w:r w:rsidR="00251046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Date</w:t>
      </w: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526ABC" w:rsidRPr="00CA5B9B" w:rsidRDefault="00526AB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</w:t>
      </w:r>
      <w:r w:rsidR="0097647F" w:rsidRPr="00CA5B9B">
        <w:rPr>
          <w:rFonts w:ascii="Arial" w:hAnsi="Arial" w:cs="Arial"/>
          <w:b/>
          <w:sz w:val="20"/>
          <w:szCs w:val="20"/>
        </w:rPr>
        <w:t>__________</w:t>
      </w:r>
      <w:r w:rsidRPr="00CA5B9B">
        <w:rPr>
          <w:rFonts w:ascii="Arial" w:hAnsi="Arial" w:cs="Arial"/>
          <w:b/>
          <w:sz w:val="20"/>
          <w:szCs w:val="20"/>
        </w:rPr>
        <w:t>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="0097647F"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_________________</w:t>
      </w:r>
      <w:r w:rsidR="0097647F" w:rsidRPr="00CA5B9B">
        <w:rPr>
          <w:rFonts w:ascii="Arial" w:hAnsi="Arial" w:cs="Arial"/>
          <w:b/>
          <w:sz w:val="20"/>
          <w:szCs w:val="20"/>
        </w:rPr>
        <w:t>_____</w:t>
      </w:r>
      <w:r w:rsidRPr="00CA5B9B">
        <w:rPr>
          <w:rFonts w:ascii="Arial" w:hAnsi="Arial" w:cs="Arial"/>
          <w:b/>
          <w:sz w:val="20"/>
          <w:szCs w:val="20"/>
        </w:rPr>
        <w:t>__</w:t>
      </w:r>
    </w:p>
    <w:p w:rsidR="00526ABC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Student Name</w:t>
      </w:r>
      <w:r w:rsidR="00526ABC" w:rsidRPr="00CA5B9B">
        <w:rPr>
          <w:rFonts w:ascii="Arial" w:hAnsi="Arial" w:cs="Arial"/>
          <w:b/>
          <w:sz w:val="20"/>
          <w:szCs w:val="20"/>
        </w:rPr>
        <w:t xml:space="preserve"> (</w:t>
      </w:r>
      <w:r w:rsidRPr="00CA5B9B">
        <w:rPr>
          <w:rFonts w:ascii="Arial" w:hAnsi="Arial" w:cs="Arial"/>
          <w:b/>
          <w:sz w:val="20"/>
          <w:szCs w:val="20"/>
        </w:rPr>
        <w:t>signature</w:t>
      </w:r>
      <w:r w:rsidR="00526ABC" w:rsidRPr="00CA5B9B">
        <w:rPr>
          <w:rFonts w:ascii="Arial" w:hAnsi="Arial" w:cs="Arial"/>
          <w:b/>
          <w:sz w:val="20"/>
          <w:szCs w:val="20"/>
        </w:rPr>
        <w:t>)</w:t>
      </w:r>
      <w:r w:rsidR="00526ABC" w:rsidRPr="00CA5B9B">
        <w:rPr>
          <w:rFonts w:ascii="Arial" w:hAnsi="Arial" w:cs="Arial"/>
          <w:b/>
          <w:sz w:val="20"/>
          <w:szCs w:val="20"/>
        </w:rPr>
        <w:tab/>
      </w:r>
      <w:r w:rsidR="00526ABC"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="00526ABC"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="00526ABC" w:rsidRPr="00CA5B9B">
        <w:rPr>
          <w:rFonts w:ascii="Arial" w:hAnsi="Arial" w:cs="Arial"/>
          <w:b/>
          <w:sz w:val="20"/>
          <w:szCs w:val="20"/>
        </w:rPr>
        <w:t>Date</w:t>
      </w: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Parent/Guardian Name (print)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="00251046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>Date</w:t>
      </w: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CA5B9B">
        <w:rPr>
          <w:rFonts w:ascii="Arial" w:hAnsi="Arial" w:cs="Arial"/>
          <w:b/>
          <w:sz w:val="20"/>
          <w:szCs w:val="20"/>
        </w:rPr>
        <w:t>Parent/Guardian Name (signature)</w:t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</w:r>
      <w:r w:rsidRPr="00CA5B9B">
        <w:rPr>
          <w:rFonts w:ascii="Arial" w:hAnsi="Arial" w:cs="Arial"/>
          <w:b/>
          <w:sz w:val="20"/>
          <w:szCs w:val="20"/>
        </w:rPr>
        <w:tab/>
        <w:t>Date</w:t>
      </w:r>
    </w:p>
    <w:p w:rsidR="0097647F" w:rsidRPr="00CA5B9B" w:rsidRDefault="0097647F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CA5B9B" w:rsidRDefault="00CA5B9B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DD0FE1" w:rsidRDefault="00DD0FE1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CA5B9B" w:rsidRDefault="008C35FC" w:rsidP="00014E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pt;margin-top:2.75pt;width:554.25pt;height:.75pt;flip:y;z-index:251657728" o:connectortype="straight"/>
        </w:pict>
      </w:r>
    </w:p>
    <w:p w:rsidR="00CA5B9B" w:rsidRDefault="00CA5B9B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FE7973" w:rsidRPr="00CA5B9B" w:rsidRDefault="00FE7973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FE7973" w:rsidP="00014E45">
      <w:pPr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  <w:u w:val="single"/>
        </w:rPr>
        <w:t>Film Waiver</w:t>
      </w:r>
      <w:r w:rsidRPr="00DD0FE1">
        <w:rPr>
          <w:rFonts w:ascii="Arial" w:hAnsi="Arial" w:cs="Arial"/>
          <w:b/>
          <w:sz w:val="20"/>
          <w:szCs w:val="20"/>
        </w:rPr>
        <w:t xml:space="preserve">:  </w:t>
      </w:r>
      <w:r w:rsidRPr="00DD0FE1">
        <w:rPr>
          <w:rFonts w:ascii="Arial" w:hAnsi="Arial" w:cs="Arial"/>
          <w:sz w:val="20"/>
          <w:szCs w:val="20"/>
        </w:rPr>
        <w:t xml:space="preserve">The </w:t>
      </w:r>
      <w:r w:rsidRPr="00DD0FE1">
        <w:rPr>
          <w:rFonts w:ascii="Arial" w:hAnsi="Arial" w:cs="Arial"/>
          <w:i/>
          <w:sz w:val="20"/>
          <w:szCs w:val="20"/>
        </w:rPr>
        <w:t>Springboard</w:t>
      </w:r>
      <w:r w:rsidRPr="00DD0FE1">
        <w:rPr>
          <w:rFonts w:ascii="Arial" w:hAnsi="Arial" w:cs="Arial"/>
          <w:sz w:val="20"/>
          <w:szCs w:val="20"/>
        </w:rPr>
        <w:t xml:space="preserve"> curriculum </w:t>
      </w:r>
      <w:r w:rsidR="000F214C" w:rsidRPr="00DD0FE1">
        <w:rPr>
          <w:rFonts w:ascii="Arial" w:hAnsi="Arial" w:cs="Arial"/>
          <w:sz w:val="20"/>
          <w:szCs w:val="20"/>
        </w:rPr>
        <w:t xml:space="preserve">and the Common Core State Standards </w:t>
      </w:r>
      <w:r w:rsidRPr="00DD0FE1">
        <w:rPr>
          <w:rFonts w:ascii="Arial" w:hAnsi="Arial" w:cs="Arial"/>
          <w:sz w:val="20"/>
          <w:szCs w:val="20"/>
        </w:rPr>
        <w:t>in</w:t>
      </w:r>
      <w:r w:rsidR="000F214C" w:rsidRPr="00DD0FE1">
        <w:rPr>
          <w:rFonts w:ascii="Arial" w:hAnsi="Arial" w:cs="Arial"/>
          <w:sz w:val="20"/>
          <w:szCs w:val="20"/>
        </w:rPr>
        <w:t>corporate</w:t>
      </w:r>
      <w:r w:rsidRPr="00DD0FE1">
        <w:rPr>
          <w:rFonts w:ascii="Arial" w:hAnsi="Arial" w:cs="Arial"/>
          <w:sz w:val="20"/>
          <w:szCs w:val="20"/>
        </w:rPr>
        <w:t xml:space="preserve"> modern visual media (</w:t>
      </w:r>
      <w:r w:rsidR="000F214C" w:rsidRPr="00DD0FE1">
        <w:rPr>
          <w:rFonts w:ascii="Arial" w:hAnsi="Arial" w:cs="Arial"/>
          <w:sz w:val="20"/>
          <w:szCs w:val="20"/>
        </w:rPr>
        <w:t>f</w:t>
      </w:r>
      <w:r w:rsidRPr="00DD0FE1">
        <w:rPr>
          <w:rFonts w:ascii="Arial" w:hAnsi="Arial" w:cs="Arial"/>
          <w:sz w:val="20"/>
          <w:szCs w:val="20"/>
        </w:rPr>
        <w:t xml:space="preserve">ilm, television, print media, and Internet) as a style of text that </w:t>
      </w:r>
      <w:r w:rsidR="000F214C" w:rsidRPr="00DD0FE1">
        <w:rPr>
          <w:rFonts w:ascii="Arial" w:hAnsi="Arial" w:cs="Arial"/>
          <w:sz w:val="20"/>
          <w:szCs w:val="20"/>
        </w:rPr>
        <w:t xml:space="preserve">requires the application </w:t>
      </w:r>
      <w:r w:rsidR="0076568B" w:rsidRPr="00DD0FE1">
        <w:rPr>
          <w:rFonts w:ascii="Arial" w:hAnsi="Arial" w:cs="Arial"/>
          <w:sz w:val="20"/>
          <w:szCs w:val="20"/>
        </w:rPr>
        <w:t>of critical thinking</w:t>
      </w:r>
      <w:r w:rsidR="000F214C" w:rsidRPr="00DD0FE1">
        <w:rPr>
          <w:rFonts w:ascii="Arial" w:hAnsi="Arial" w:cs="Arial"/>
          <w:sz w:val="20"/>
          <w:szCs w:val="20"/>
        </w:rPr>
        <w:t xml:space="preserve"> skills</w:t>
      </w:r>
      <w:r w:rsidR="0076568B" w:rsidRPr="00DD0FE1">
        <w:rPr>
          <w:rFonts w:ascii="Arial" w:hAnsi="Arial" w:cs="Arial"/>
          <w:sz w:val="20"/>
          <w:szCs w:val="20"/>
        </w:rPr>
        <w:t xml:space="preserve"> and </w:t>
      </w:r>
      <w:r w:rsidRPr="00DD0FE1">
        <w:rPr>
          <w:rFonts w:ascii="Arial" w:hAnsi="Arial" w:cs="Arial"/>
          <w:sz w:val="20"/>
          <w:szCs w:val="20"/>
        </w:rPr>
        <w:t>a</w:t>
      </w:r>
      <w:r w:rsidR="0076568B" w:rsidRPr="00DD0FE1">
        <w:rPr>
          <w:rFonts w:ascii="Arial" w:hAnsi="Arial" w:cs="Arial"/>
          <w:sz w:val="20"/>
          <w:szCs w:val="20"/>
        </w:rPr>
        <w:t>nalysis</w:t>
      </w:r>
      <w:r w:rsidR="000F214C" w:rsidRPr="00DD0FE1">
        <w:rPr>
          <w:rFonts w:ascii="Arial" w:hAnsi="Arial" w:cs="Arial"/>
          <w:sz w:val="20"/>
          <w:szCs w:val="20"/>
        </w:rPr>
        <w:t>.  Films are also used in conjunction with written texts to aid in visualization and comprehension</w:t>
      </w:r>
      <w:r w:rsidR="00DD0FE1">
        <w:rPr>
          <w:rFonts w:ascii="Arial" w:hAnsi="Arial" w:cs="Arial"/>
          <w:sz w:val="20"/>
          <w:szCs w:val="20"/>
        </w:rPr>
        <w:t xml:space="preserve"> in the learning process</w:t>
      </w:r>
      <w:r w:rsidRPr="00DD0FE1">
        <w:rPr>
          <w:rFonts w:ascii="Arial" w:hAnsi="Arial" w:cs="Arial"/>
          <w:sz w:val="20"/>
          <w:szCs w:val="20"/>
        </w:rPr>
        <w:t>.</w:t>
      </w:r>
      <w:r w:rsidR="0076568B" w:rsidRPr="00DD0FE1">
        <w:rPr>
          <w:rFonts w:ascii="Arial" w:hAnsi="Arial" w:cs="Arial"/>
          <w:sz w:val="20"/>
          <w:szCs w:val="20"/>
        </w:rPr>
        <w:t xml:space="preserve">  </w:t>
      </w:r>
    </w:p>
    <w:p w:rsidR="000F214C" w:rsidRPr="00DD0FE1" w:rsidRDefault="000F214C" w:rsidP="00014E45">
      <w:pPr>
        <w:jc w:val="both"/>
        <w:rPr>
          <w:rFonts w:ascii="Arial" w:hAnsi="Arial" w:cs="Arial"/>
          <w:sz w:val="20"/>
          <w:szCs w:val="20"/>
        </w:rPr>
      </w:pPr>
    </w:p>
    <w:p w:rsidR="00FE7973" w:rsidRPr="00DD0FE1" w:rsidRDefault="0076568B" w:rsidP="00014E45">
      <w:pPr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 xml:space="preserve">Students will view </w:t>
      </w:r>
      <w:r w:rsidR="00A20DA3" w:rsidRPr="00DD0FE1">
        <w:rPr>
          <w:rFonts w:ascii="Arial" w:hAnsi="Arial" w:cs="Arial"/>
          <w:sz w:val="20"/>
          <w:szCs w:val="20"/>
        </w:rPr>
        <w:t xml:space="preserve">the following films </w:t>
      </w:r>
      <w:r w:rsidRPr="00DD0FE1">
        <w:rPr>
          <w:rFonts w:ascii="Arial" w:hAnsi="Arial" w:cs="Arial"/>
          <w:sz w:val="20"/>
          <w:szCs w:val="20"/>
        </w:rPr>
        <w:t>and complete note-takin</w:t>
      </w:r>
      <w:r w:rsidR="00A20DA3" w:rsidRPr="00DD0FE1">
        <w:rPr>
          <w:rFonts w:ascii="Arial" w:hAnsi="Arial" w:cs="Arial"/>
          <w:sz w:val="20"/>
          <w:szCs w:val="20"/>
        </w:rPr>
        <w:t>g tasks and written assignments.</w:t>
      </w:r>
      <w:r w:rsidR="000F214C" w:rsidRPr="00DD0FE1">
        <w:rPr>
          <w:rFonts w:ascii="Arial" w:hAnsi="Arial" w:cs="Arial"/>
          <w:sz w:val="20"/>
          <w:szCs w:val="20"/>
        </w:rPr>
        <w:t xml:space="preserve">  </w:t>
      </w:r>
      <w:r w:rsidR="00FE7973" w:rsidRPr="00DD0FE1">
        <w:rPr>
          <w:rFonts w:ascii="Arial" w:hAnsi="Arial" w:cs="Arial"/>
          <w:b/>
          <w:sz w:val="20"/>
          <w:szCs w:val="20"/>
        </w:rPr>
        <w:t xml:space="preserve">If you are </w:t>
      </w:r>
      <w:r w:rsidR="00A20DA3" w:rsidRPr="00DD0FE1">
        <w:rPr>
          <w:rFonts w:ascii="Arial" w:hAnsi="Arial" w:cs="Arial"/>
          <w:b/>
          <w:sz w:val="20"/>
          <w:szCs w:val="20"/>
        </w:rPr>
        <w:t>un</w:t>
      </w:r>
      <w:r w:rsidR="00FE7973" w:rsidRPr="00DD0FE1">
        <w:rPr>
          <w:rFonts w:ascii="Arial" w:hAnsi="Arial" w:cs="Arial"/>
          <w:b/>
          <w:sz w:val="20"/>
          <w:szCs w:val="20"/>
        </w:rPr>
        <w:t xml:space="preserve">comfortable with any of the </w:t>
      </w:r>
      <w:r w:rsidR="00A20DA3" w:rsidRPr="00DD0FE1">
        <w:rPr>
          <w:rFonts w:ascii="Arial" w:hAnsi="Arial" w:cs="Arial"/>
          <w:b/>
          <w:sz w:val="20"/>
          <w:szCs w:val="20"/>
        </w:rPr>
        <w:t>film</w:t>
      </w:r>
      <w:r w:rsidR="00FE7973" w:rsidRPr="00DD0FE1">
        <w:rPr>
          <w:rFonts w:ascii="Arial" w:hAnsi="Arial" w:cs="Arial"/>
          <w:b/>
          <w:sz w:val="20"/>
          <w:szCs w:val="20"/>
        </w:rPr>
        <w:t xml:space="preserve"> choices, an alternate assignment can be arranged</w:t>
      </w:r>
      <w:r w:rsidR="00FE7973" w:rsidRPr="00DD0FE1">
        <w:rPr>
          <w:rFonts w:ascii="Arial" w:hAnsi="Arial" w:cs="Arial"/>
          <w:sz w:val="20"/>
          <w:szCs w:val="20"/>
        </w:rPr>
        <w:t>. Please c</w:t>
      </w:r>
      <w:r w:rsidR="00A20DA3" w:rsidRPr="00DD0FE1">
        <w:rPr>
          <w:rFonts w:ascii="Arial" w:hAnsi="Arial" w:cs="Arial"/>
          <w:sz w:val="20"/>
          <w:szCs w:val="20"/>
        </w:rPr>
        <w:t>heck</w:t>
      </w:r>
      <w:r w:rsidR="00FE7973" w:rsidRPr="00DD0FE1">
        <w:rPr>
          <w:rFonts w:ascii="Arial" w:hAnsi="Arial" w:cs="Arial"/>
          <w:sz w:val="20"/>
          <w:szCs w:val="20"/>
        </w:rPr>
        <w:t xml:space="preserve"> any of the movies that you </w:t>
      </w:r>
      <w:r w:rsidR="00FE7973" w:rsidRPr="00DD0FE1">
        <w:rPr>
          <w:rFonts w:ascii="Arial" w:hAnsi="Arial" w:cs="Arial"/>
          <w:b/>
          <w:i/>
          <w:sz w:val="20"/>
          <w:szCs w:val="20"/>
          <w:u w:val="single"/>
        </w:rPr>
        <w:t>do not</w:t>
      </w:r>
      <w:r w:rsidR="00FE7973" w:rsidRPr="00DD0FE1">
        <w:rPr>
          <w:rFonts w:ascii="Arial" w:hAnsi="Arial" w:cs="Arial"/>
          <w:sz w:val="20"/>
          <w:szCs w:val="20"/>
        </w:rPr>
        <w:t xml:space="preserve"> want your son/daughter to watch, sign </w:t>
      </w:r>
      <w:r w:rsidR="00A20DA3" w:rsidRPr="00DD0FE1">
        <w:rPr>
          <w:rFonts w:ascii="Arial" w:hAnsi="Arial" w:cs="Arial"/>
          <w:sz w:val="20"/>
          <w:szCs w:val="20"/>
        </w:rPr>
        <w:t xml:space="preserve">at </w:t>
      </w:r>
      <w:r w:rsidR="00FE7973" w:rsidRPr="00DD0FE1">
        <w:rPr>
          <w:rFonts w:ascii="Arial" w:hAnsi="Arial" w:cs="Arial"/>
          <w:sz w:val="20"/>
          <w:szCs w:val="20"/>
        </w:rPr>
        <w:t>the bottom</w:t>
      </w:r>
      <w:r w:rsidR="00DD0FE1">
        <w:rPr>
          <w:rFonts w:ascii="Arial" w:hAnsi="Arial" w:cs="Arial"/>
          <w:sz w:val="20"/>
          <w:szCs w:val="20"/>
        </w:rPr>
        <w:t xml:space="preserve"> or check that your student may view all films,</w:t>
      </w:r>
      <w:r w:rsidR="00FE7973" w:rsidRPr="00DD0FE1">
        <w:rPr>
          <w:rFonts w:ascii="Arial" w:hAnsi="Arial" w:cs="Arial"/>
          <w:sz w:val="20"/>
          <w:szCs w:val="20"/>
        </w:rPr>
        <w:t xml:space="preserve"> and have your </w:t>
      </w:r>
      <w:r w:rsidR="00DD0FE1">
        <w:rPr>
          <w:rFonts w:ascii="Arial" w:hAnsi="Arial" w:cs="Arial"/>
          <w:sz w:val="20"/>
          <w:szCs w:val="20"/>
        </w:rPr>
        <w:t>student</w:t>
      </w:r>
      <w:r w:rsidR="00FE7973" w:rsidRPr="00DD0FE1">
        <w:rPr>
          <w:rFonts w:ascii="Arial" w:hAnsi="Arial" w:cs="Arial"/>
          <w:sz w:val="20"/>
          <w:szCs w:val="20"/>
        </w:rPr>
        <w:t xml:space="preserve"> return this </w:t>
      </w:r>
      <w:r w:rsidR="00DD0FE1">
        <w:rPr>
          <w:rFonts w:ascii="Arial" w:hAnsi="Arial" w:cs="Arial"/>
          <w:sz w:val="20"/>
          <w:szCs w:val="20"/>
        </w:rPr>
        <w:t>page</w:t>
      </w:r>
      <w:r w:rsidR="00FE7973" w:rsidRPr="00DD0FE1">
        <w:rPr>
          <w:rFonts w:ascii="Arial" w:hAnsi="Arial" w:cs="Arial"/>
          <w:sz w:val="20"/>
          <w:szCs w:val="20"/>
        </w:rPr>
        <w:t xml:space="preserve"> to me. If you have any questions, please feel free to contact me.</w:t>
      </w:r>
    </w:p>
    <w:p w:rsidR="00FE7973" w:rsidRPr="00DD0FE1" w:rsidRDefault="00FE7973" w:rsidP="00014E45">
      <w:pPr>
        <w:jc w:val="both"/>
        <w:rPr>
          <w:rFonts w:ascii="Arial" w:hAnsi="Arial" w:cs="Arial"/>
          <w:sz w:val="20"/>
          <w:szCs w:val="20"/>
        </w:rPr>
      </w:pPr>
    </w:p>
    <w:p w:rsidR="00A20DA3" w:rsidRPr="00DD0FE1" w:rsidRDefault="00A20DA3" w:rsidP="00014E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 xml:space="preserve">Edward </w:t>
      </w:r>
      <w:proofErr w:type="spellStart"/>
      <w:r w:rsidRPr="00DD0FE1">
        <w:rPr>
          <w:rFonts w:ascii="Arial" w:hAnsi="Arial" w:cs="Arial"/>
          <w:i/>
          <w:sz w:val="20"/>
          <w:szCs w:val="20"/>
        </w:rPr>
        <w:t>Scissorhands</w:t>
      </w:r>
      <w:proofErr w:type="spellEnd"/>
      <w:r w:rsidRPr="00DD0FE1">
        <w:rPr>
          <w:rFonts w:ascii="Arial" w:hAnsi="Arial" w:cs="Arial"/>
          <w:sz w:val="20"/>
          <w:szCs w:val="20"/>
        </w:rPr>
        <w:t>, Tim Burton 1990</w:t>
      </w:r>
    </w:p>
    <w:p w:rsidR="00A20DA3" w:rsidRPr="00DD0FE1" w:rsidRDefault="00A20DA3" w:rsidP="00014E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>Romeo + Juliet</w:t>
      </w:r>
      <w:r w:rsidRPr="00DD0FE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0FE1">
        <w:rPr>
          <w:rFonts w:ascii="Arial" w:hAnsi="Arial" w:cs="Arial"/>
          <w:sz w:val="20"/>
          <w:szCs w:val="20"/>
        </w:rPr>
        <w:t>Baz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0FE1">
        <w:rPr>
          <w:rFonts w:ascii="Arial" w:hAnsi="Arial" w:cs="Arial"/>
          <w:sz w:val="20"/>
          <w:szCs w:val="20"/>
        </w:rPr>
        <w:t>Luhrmann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1996</w:t>
      </w:r>
    </w:p>
    <w:p w:rsidR="00A20DA3" w:rsidRDefault="00A20DA3" w:rsidP="00014E45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D0FE1">
        <w:rPr>
          <w:rFonts w:ascii="Arial" w:hAnsi="Arial" w:cs="Arial"/>
          <w:sz w:val="20"/>
          <w:szCs w:val="20"/>
        </w:rPr>
        <w:t>____</w:t>
      </w:r>
      <w:r w:rsidRPr="00DD0FE1"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i/>
          <w:sz w:val="20"/>
          <w:szCs w:val="20"/>
        </w:rPr>
        <w:t>Romeo and Juliet</w:t>
      </w:r>
      <w:r w:rsidRPr="00DD0FE1">
        <w:rPr>
          <w:rFonts w:ascii="Arial" w:hAnsi="Arial" w:cs="Arial"/>
          <w:sz w:val="20"/>
          <w:szCs w:val="20"/>
        </w:rPr>
        <w:t xml:space="preserve">, Franco </w:t>
      </w:r>
      <w:proofErr w:type="spellStart"/>
      <w:r w:rsidRPr="00DD0FE1">
        <w:rPr>
          <w:rFonts w:ascii="Arial" w:hAnsi="Arial" w:cs="Arial"/>
          <w:sz w:val="20"/>
          <w:szCs w:val="20"/>
        </w:rPr>
        <w:t>Zeffirelli</w:t>
      </w:r>
      <w:proofErr w:type="spellEnd"/>
      <w:r w:rsidRPr="00DD0FE1">
        <w:rPr>
          <w:rFonts w:ascii="Arial" w:hAnsi="Arial" w:cs="Arial"/>
          <w:sz w:val="20"/>
          <w:szCs w:val="20"/>
        </w:rPr>
        <w:t xml:space="preserve"> 1968</w:t>
      </w:r>
    </w:p>
    <w:p w:rsidR="003F79A4" w:rsidRPr="00DD0FE1" w:rsidRDefault="003F79A4" w:rsidP="00014E45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 w:rsidRPr="003F79A4">
        <w:rPr>
          <w:rFonts w:ascii="Arial" w:hAnsi="Arial" w:cs="Arial"/>
          <w:i/>
          <w:sz w:val="20"/>
          <w:szCs w:val="20"/>
        </w:rPr>
        <w:t>To Kill a Mockingbird</w:t>
      </w:r>
      <w:r>
        <w:rPr>
          <w:rFonts w:ascii="Arial" w:hAnsi="Arial" w:cs="Arial"/>
          <w:sz w:val="20"/>
          <w:szCs w:val="20"/>
        </w:rPr>
        <w:t>, Robert Mulligan 1962</w:t>
      </w:r>
    </w:p>
    <w:p w:rsidR="00DD0FE1" w:rsidRDefault="00DD0FE1" w:rsidP="00014E4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D0FE1" w:rsidRPr="00DD0FE1" w:rsidRDefault="00DD0FE1" w:rsidP="00014E45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>OR</w:t>
      </w:r>
    </w:p>
    <w:p w:rsidR="00DD0FE1" w:rsidRDefault="00DD0FE1" w:rsidP="00014E4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D0FE1" w:rsidRPr="00DD0FE1" w:rsidRDefault="00DD0FE1" w:rsidP="00014E45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My</w:t>
      </w:r>
      <w:proofErr w:type="gramEnd"/>
      <w:r>
        <w:rPr>
          <w:rFonts w:ascii="Arial" w:hAnsi="Arial" w:cs="Arial"/>
          <w:sz w:val="20"/>
          <w:szCs w:val="20"/>
        </w:rPr>
        <w:t xml:space="preserve"> student </w:t>
      </w:r>
      <w:r w:rsidRPr="00251046">
        <w:rPr>
          <w:rFonts w:ascii="Arial" w:hAnsi="Arial" w:cs="Arial"/>
          <w:b/>
          <w:sz w:val="20"/>
          <w:szCs w:val="20"/>
          <w:u w:val="single"/>
        </w:rPr>
        <w:t>may</w:t>
      </w:r>
      <w:r>
        <w:rPr>
          <w:rFonts w:ascii="Arial" w:hAnsi="Arial" w:cs="Arial"/>
          <w:sz w:val="20"/>
          <w:szCs w:val="20"/>
        </w:rPr>
        <w:t xml:space="preserve"> view </w:t>
      </w:r>
      <w:r w:rsidRPr="00251046">
        <w:rPr>
          <w:rFonts w:ascii="Arial" w:hAnsi="Arial" w:cs="Arial"/>
          <w:b/>
          <w:sz w:val="20"/>
          <w:szCs w:val="20"/>
          <w:u w:val="single"/>
        </w:rPr>
        <w:t>all</w:t>
      </w:r>
      <w:r>
        <w:rPr>
          <w:rFonts w:ascii="Arial" w:hAnsi="Arial" w:cs="Arial"/>
          <w:sz w:val="20"/>
          <w:szCs w:val="20"/>
        </w:rPr>
        <w:t xml:space="preserve"> films listed above.</w:t>
      </w:r>
    </w:p>
    <w:p w:rsidR="000F214C" w:rsidRPr="00DD0FE1" w:rsidRDefault="000F214C" w:rsidP="00014E45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Student Name (print)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Parent/Guardian Name (print)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="00DD0FE1"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>Date</w:t>
      </w: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____________________________________________________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________________________</w:t>
      </w:r>
    </w:p>
    <w:p w:rsidR="000F214C" w:rsidRPr="00DD0FE1" w:rsidRDefault="000F214C" w:rsidP="00014E45">
      <w:pPr>
        <w:jc w:val="both"/>
        <w:rPr>
          <w:rFonts w:ascii="Arial" w:hAnsi="Arial" w:cs="Arial"/>
          <w:b/>
          <w:sz w:val="20"/>
          <w:szCs w:val="20"/>
        </w:rPr>
      </w:pPr>
      <w:r w:rsidRPr="00DD0FE1">
        <w:rPr>
          <w:rFonts w:ascii="Arial" w:hAnsi="Arial" w:cs="Arial"/>
          <w:b/>
          <w:sz w:val="20"/>
          <w:szCs w:val="20"/>
        </w:rPr>
        <w:t>Parent/Guardian Name (signature)</w:t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</w:r>
      <w:r w:rsidRPr="00DD0FE1">
        <w:rPr>
          <w:rFonts w:ascii="Arial" w:hAnsi="Arial" w:cs="Arial"/>
          <w:b/>
          <w:sz w:val="20"/>
          <w:szCs w:val="20"/>
        </w:rPr>
        <w:tab/>
        <w:t>Date</w:t>
      </w:r>
    </w:p>
    <w:sectPr w:rsidR="000F214C" w:rsidRPr="00DD0FE1" w:rsidSect="00D536D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EC" w:rsidRDefault="00BB61EC">
      <w:r>
        <w:separator/>
      </w:r>
    </w:p>
  </w:endnote>
  <w:endnote w:type="continuationSeparator" w:id="0">
    <w:p w:rsidR="00BB61EC" w:rsidRDefault="00BB6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C2" w:rsidRDefault="008C35FC">
    <w:pPr>
      <w:pStyle w:val="Footer"/>
      <w:jc w:val="right"/>
    </w:pPr>
    <w:fldSimple w:instr=" PAGE   \* MERGEFORMAT ">
      <w:r w:rsidR="00D841BD">
        <w:rPr>
          <w:noProof/>
        </w:rPr>
        <w:t>3</w:t>
      </w:r>
    </w:fldSimple>
  </w:p>
  <w:p w:rsidR="00106CC2" w:rsidRDefault="00106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EC" w:rsidRDefault="00BB61EC">
      <w:r>
        <w:separator/>
      </w:r>
    </w:p>
  </w:footnote>
  <w:footnote w:type="continuationSeparator" w:id="0">
    <w:p w:rsidR="00BB61EC" w:rsidRDefault="00BB6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3F0"/>
    <w:multiLevelType w:val="hybridMultilevel"/>
    <w:tmpl w:val="3D16CAD4"/>
    <w:lvl w:ilvl="0" w:tplc="FA56376A">
      <w:start w:val="1"/>
      <w:numFmt w:val="bullet"/>
      <w:lvlText w:val=""/>
      <w:lvlJc w:val="left"/>
      <w:pPr>
        <w:tabs>
          <w:tab w:val="num" w:pos="375"/>
        </w:tabs>
        <w:ind w:left="375" w:hanging="375"/>
      </w:pPr>
      <w:rPr>
        <w:rFonts w:ascii="Wingdings" w:eastAsia="Times New Roman" w:hAnsi="Wingdings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443A87"/>
    <w:multiLevelType w:val="hybridMultilevel"/>
    <w:tmpl w:val="2506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74D3"/>
    <w:multiLevelType w:val="hybridMultilevel"/>
    <w:tmpl w:val="3FF0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9C"/>
    <w:multiLevelType w:val="hybridMultilevel"/>
    <w:tmpl w:val="FA40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C352E"/>
    <w:multiLevelType w:val="multilevel"/>
    <w:tmpl w:val="A3DEF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EFF4019"/>
    <w:multiLevelType w:val="hybridMultilevel"/>
    <w:tmpl w:val="920A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C58"/>
    <w:rsid w:val="00007928"/>
    <w:rsid w:val="00014E45"/>
    <w:rsid w:val="00027156"/>
    <w:rsid w:val="00055916"/>
    <w:rsid w:val="00080F1D"/>
    <w:rsid w:val="000D28D6"/>
    <w:rsid w:val="000F214C"/>
    <w:rsid w:val="000F38F4"/>
    <w:rsid w:val="001066C6"/>
    <w:rsid w:val="00106CC2"/>
    <w:rsid w:val="001158FC"/>
    <w:rsid w:val="00117546"/>
    <w:rsid w:val="00164484"/>
    <w:rsid w:val="001A7C97"/>
    <w:rsid w:val="001C057C"/>
    <w:rsid w:val="001D5C6D"/>
    <w:rsid w:val="001E0EAF"/>
    <w:rsid w:val="001F6E03"/>
    <w:rsid w:val="00210BBA"/>
    <w:rsid w:val="002258BB"/>
    <w:rsid w:val="0024755A"/>
    <w:rsid w:val="00251046"/>
    <w:rsid w:val="0025474E"/>
    <w:rsid w:val="00256D29"/>
    <w:rsid w:val="00286738"/>
    <w:rsid w:val="002A4EEC"/>
    <w:rsid w:val="002B486D"/>
    <w:rsid w:val="002C062C"/>
    <w:rsid w:val="002C1A3B"/>
    <w:rsid w:val="002C2C4F"/>
    <w:rsid w:val="002D6B9C"/>
    <w:rsid w:val="002E1E1A"/>
    <w:rsid w:val="002F3F7C"/>
    <w:rsid w:val="0030291F"/>
    <w:rsid w:val="003120A4"/>
    <w:rsid w:val="0031254E"/>
    <w:rsid w:val="0032256F"/>
    <w:rsid w:val="003820AA"/>
    <w:rsid w:val="003D1936"/>
    <w:rsid w:val="003F79A4"/>
    <w:rsid w:val="00441EA1"/>
    <w:rsid w:val="004464BB"/>
    <w:rsid w:val="004557DC"/>
    <w:rsid w:val="0046026D"/>
    <w:rsid w:val="00497A3E"/>
    <w:rsid w:val="004B0923"/>
    <w:rsid w:val="004B5820"/>
    <w:rsid w:val="004E3CC0"/>
    <w:rsid w:val="00500DB2"/>
    <w:rsid w:val="00501856"/>
    <w:rsid w:val="00525D03"/>
    <w:rsid w:val="00526ABC"/>
    <w:rsid w:val="00546082"/>
    <w:rsid w:val="00566B94"/>
    <w:rsid w:val="00580ADC"/>
    <w:rsid w:val="00587985"/>
    <w:rsid w:val="005A10F7"/>
    <w:rsid w:val="005A5C1F"/>
    <w:rsid w:val="005A78AB"/>
    <w:rsid w:val="005D29F4"/>
    <w:rsid w:val="005E1632"/>
    <w:rsid w:val="005E2620"/>
    <w:rsid w:val="005F0193"/>
    <w:rsid w:val="00615DEB"/>
    <w:rsid w:val="00621048"/>
    <w:rsid w:val="00630A72"/>
    <w:rsid w:val="00640816"/>
    <w:rsid w:val="006669FA"/>
    <w:rsid w:val="00677A91"/>
    <w:rsid w:val="006A4D5E"/>
    <w:rsid w:val="006A76D2"/>
    <w:rsid w:val="006D4B11"/>
    <w:rsid w:val="00705B11"/>
    <w:rsid w:val="00724D30"/>
    <w:rsid w:val="00727647"/>
    <w:rsid w:val="0073334A"/>
    <w:rsid w:val="00751E9A"/>
    <w:rsid w:val="00765354"/>
    <w:rsid w:val="0076568B"/>
    <w:rsid w:val="00785BDD"/>
    <w:rsid w:val="0078721F"/>
    <w:rsid w:val="0079224D"/>
    <w:rsid w:val="007B3E18"/>
    <w:rsid w:val="007B71B1"/>
    <w:rsid w:val="007C56B9"/>
    <w:rsid w:val="00814147"/>
    <w:rsid w:val="00820B0C"/>
    <w:rsid w:val="00824E25"/>
    <w:rsid w:val="00875523"/>
    <w:rsid w:val="00881C58"/>
    <w:rsid w:val="00884940"/>
    <w:rsid w:val="0088620C"/>
    <w:rsid w:val="00891832"/>
    <w:rsid w:val="008A1955"/>
    <w:rsid w:val="008C0942"/>
    <w:rsid w:val="008C35FC"/>
    <w:rsid w:val="008E631E"/>
    <w:rsid w:val="008F3311"/>
    <w:rsid w:val="00902E11"/>
    <w:rsid w:val="00905CE3"/>
    <w:rsid w:val="0092767F"/>
    <w:rsid w:val="009276D8"/>
    <w:rsid w:val="009429D9"/>
    <w:rsid w:val="00970BF5"/>
    <w:rsid w:val="00974BD0"/>
    <w:rsid w:val="0097647F"/>
    <w:rsid w:val="009A358A"/>
    <w:rsid w:val="009B0428"/>
    <w:rsid w:val="009C7DD6"/>
    <w:rsid w:val="009D1B68"/>
    <w:rsid w:val="009E64DB"/>
    <w:rsid w:val="009F293B"/>
    <w:rsid w:val="00A00B1C"/>
    <w:rsid w:val="00A20C53"/>
    <w:rsid w:val="00A20DA3"/>
    <w:rsid w:val="00A26273"/>
    <w:rsid w:val="00A55280"/>
    <w:rsid w:val="00A87E59"/>
    <w:rsid w:val="00AB3730"/>
    <w:rsid w:val="00B31797"/>
    <w:rsid w:val="00B62AB5"/>
    <w:rsid w:val="00BA0263"/>
    <w:rsid w:val="00BA4C7F"/>
    <w:rsid w:val="00BA7CC8"/>
    <w:rsid w:val="00BB61EC"/>
    <w:rsid w:val="00BC277B"/>
    <w:rsid w:val="00BD301F"/>
    <w:rsid w:val="00BE3A7C"/>
    <w:rsid w:val="00BF4988"/>
    <w:rsid w:val="00C068D1"/>
    <w:rsid w:val="00C14869"/>
    <w:rsid w:val="00C4330C"/>
    <w:rsid w:val="00C51C94"/>
    <w:rsid w:val="00C61301"/>
    <w:rsid w:val="00C734CA"/>
    <w:rsid w:val="00C8153B"/>
    <w:rsid w:val="00C818EC"/>
    <w:rsid w:val="00C87C61"/>
    <w:rsid w:val="00CA5B9B"/>
    <w:rsid w:val="00CB6B65"/>
    <w:rsid w:val="00CD4525"/>
    <w:rsid w:val="00CD76EF"/>
    <w:rsid w:val="00CE2303"/>
    <w:rsid w:val="00CF2674"/>
    <w:rsid w:val="00D01FC0"/>
    <w:rsid w:val="00D27F73"/>
    <w:rsid w:val="00D3284C"/>
    <w:rsid w:val="00D42302"/>
    <w:rsid w:val="00D50FDC"/>
    <w:rsid w:val="00D536DA"/>
    <w:rsid w:val="00D60B6A"/>
    <w:rsid w:val="00D66C0D"/>
    <w:rsid w:val="00D83BC0"/>
    <w:rsid w:val="00D841BD"/>
    <w:rsid w:val="00D87308"/>
    <w:rsid w:val="00D909B2"/>
    <w:rsid w:val="00DC33D3"/>
    <w:rsid w:val="00DC4C52"/>
    <w:rsid w:val="00DC5826"/>
    <w:rsid w:val="00DD0FE1"/>
    <w:rsid w:val="00DF31CC"/>
    <w:rsid w:val="00E7697F"/>
    <w:rsid w:val="00E830C8"/>
    <w:rsid w:val="00E94057"/>
    <w:rsid w:val="00ED23B5"/>
    <w:rsid w:val="00EF5FA7"/>
    <w:rsid w:val="00F10C55"/>
    <w:rsid w:val="00F10CA9"/>
    <w:rsid w:val="00FD63B5"/>
    <w:rsid w:val="00FE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1C58"/>
    <w:rPr>
      <w:color w:val="0000FF"/>
      <w:u w:val="single"/>
    </w:rPr>
  </w:style>
  <w:style w:type="paragraph" w:styleId="BodyText">
    <w:name w:val="Body Text"/>
    <w:basedOn w:val="Normal"/>
    <w:rsid w:val="00881C58"/>
    <w:rPr>
      <w:rFonts w:ascii="Arial" w:hAnsi="Arial" w:cs="Arial"/>
      <w:color w:val="000000"/>
      <w:sz w:val="22"/>
      <w:szCs w:val="22"/>
    </w:rPr>
  </w:style>
  <w:style w:type="paragraph" w:styleId="BodyText2">
    <w:name w:val="Body Text 2"/>
    <w:basedOn w:val="Normal"/>
    <w:rsid w:val="00881C58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6A4D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4D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0B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D536DA"/>
    <w:rPr>
      <w:sz w:val="24"/>
      <w:szCs w:val="24"/>
    </w:rPr>
  </w:style>
  <w:style w:type="character" w:customStyle="1" w:styleId="pplsrsl">
    <w:name w:val="pplsrsl"/>
    <w:basedOn w:val="DefaultParagraphFont"/>
    <w:rsid w:val="001066C6"/>
  </w:style>
  <w:style w:type="character" w:customStyle="1" w:styleId="f">
    <w:name w:val="f"/>
    <w:basedOn w:val="DefaultParagraphFont"/>
    <w:rsid w:val="00106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the-standards/english-language-arts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Freshman English</vt:lpstr>
    </vt:vector>
  </TitlesOfParts>
  <Company>Bremerton School District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Freshman English</dc:title>
  <dc:subject/>
  <dc:creator>Laura Bossom</dc:creator>
  <cp:keywords/>
  <cp:lastModifiedBy>albera</cp:lastModifiedBy>
  <cp:revision>4</cp:revision>
  <cp:lastPrinted>2012-08-31T16:44:00Z</cp:lastPrinted>
  <dcterms:created xsi:type="dcterms:W3CDTF">2013-06-06T02:08:00Z</dcterms:created>
  <dcterms:modified xsi:type="dcterms:W3CDTF">2013-08-28T20:31:00Z</dcterms:modified>
</cp:coreProperties>
</file>